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90634" w14:textId="197B1C62" w:rsidR="005D2AD9" w:rsidRPr="00CE0936" w:rsidRDefault="00F618F0" w:rsidP="00BF1FDF">
      <w:pPr>
        <w:pStyle w:val="Title"/>
        <w:jc w:val="left"/>
        <w:rPr>
          <w:rFonts w:ascii="Calibri" w:hAnsi="Calibri" w:cs="Calibri"/>
          <w:b/>
          <w:sz w:val="48"/>
          <w:szCs w:val="48"/>
        </w:rPr>
      </w:pPr>
      <w:r>
        <w:rPr>
          <w:rFonts w:ascii="Calibri" w:hAnsi="Calibri" w:cs="Calibri"/>
          <w:b/>
          <w:noProof/>
          <w:color w:val="0070C0"/>
          <w:sz w:val="48"/>
          <w:szCs w:val="48"/>
          <w:lang w:eastAsia="en-GB"/>
        </w:rPr>
        <w:drawing>
          <wp:anchor distT="0" distB="0" distL="114300" distR="114300" simplePos="0" relativeHeight="251657728" behindDoc="0" locked="0" layoutInCell="1" allowOverlap="1" wp14:anchorId="55605CDD" wp14:editId="02768FE6">
            <wp:simplePos x="0" y="0"/>
            <wp:positionH relativeFrom="column">
              <wp:posOffset>314325</wp:posOffset>
            </wp:positionH>
            <wp:positionV relativeFrom="paragraph">
              <wp:posOffset>-353060</wp:posOffset>
            </wp:positionV>
            <wp:extent cx="774700" cy="86360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4700" cy="863600"/>
                    </a:xfrm>
                    <a:prstGeom prst="rect">
                      <a:avLst/>
                    </a:prstGeom>
                    <a:noFill/>
                  </pic:spPr>
                </pic:pic>
              </a:graphicData>
            </a:graphic>
            <wp14:sizeRelH relativeFrom="page">
              <wp14:pctWidth>0</wp14:pctWidth>
            </wp14:sizeRelH>
            <wp14:sizeRelV relativeFrom="page">
              <wp14:pctHeight>0</wp14:pctHeight>
            </wp14:sizeRelV>
          </wp:anchor>
        </w:drawing>
      </w:r>
      <w:r w:rsidR="009D29C4">
        <w:rPr>
          <w:rFonts w:ascii="Calibri" w:hAnsi="Calibri" w:cs="Calibri"/>
          <w:b/>
          <w:sz w:val="48"/>
          <w:szCs w:val="48"/>
        </w:rPr>
        <w:t xml:space="preserve"> </w:t>
      </w:r>
      <w:r w:rsidR="00CF7E4F">
        <w:rPr>
          <w:rFonts w:ascii="Calibri" w:hAnsi="Calibri" w:cs="Calibri"/>
          <w:b/>
          <w:sz w:val="48"/>
          <w:szCs w:val="48"/>
        </w:rPr>
        <w:t xml:space="preserve"> </w:t>
      </w:r>
      <w:r w:rsidR="00734FE1" w:rsidRPr="00CE0936">
        <w:rPr>
          <w:rFonts w:ascii="Calibri" w:hAnsi="Calibri" w:cs="Calibri"/>
          <w:b/>
          <w:sz w:val="48"/>
          <w:szCs w:val="48"/>
        </w:rPr>
        <w:t>COMPTON PARISH COUNCIL</w:t>
      </w:r>
    </w:p>
    <w:p w14:paraId="003FAA33" w14:textId="77777777" w:rsidR="005D2AD9" w:rsidRPr="00CE0936" w:rsidRDefault="005D2AD9">
      <w:pPr>
        <w:jc w:val="center"/>
        <w:rPr>
          <w:rFonts w:ascii="Calibri" w:hAnsi="Calibri" w:cs="Calibri"/>
          <w:b/>
          <w:sz w:val="20"/>
          <w:szCs w:val="20"/>
        </w:rPr>
      </w:pPr>
    </w:p>
    <w:tbl>
      <w:tblPr>
        <w:tblW w:w="10350" w:type="dxa"/>
        <w:tblInd w:w="18" w:type="dxa"/>
        <w:tblLayout w:type="fixed"/>
        <w:tblLook w:val="0000" w:firstRow="0" w:lastRow="0" w:firstColumn="0" w:lastColumn="0" w:noHBand="0" w:noVBand="0"/>
      </w:tblPr>
      <w:tblGrid>
        <w:gridCol w:w="10350"/>
      </w:tblGrid>
      <w:tr w:rsidR="00BB0777" w:rsidRPr="005D2AD9" w14:paraId="61203D82" w14:textId="77777777" w:rsidTr="00BB0777">
        <w:tc>
          <w:tcPr>
            <w:tcW w:w="10350" w:type="dxa"/>
          </w:tcPr>
          <w:p w14:paraId="3F595AFC" w14:textId="37540DA1" w:rsidR="00BB0777" w:rsidRPr="002316B8" w:rsidRDefault="00FA41B0" w:rsidP="00FA7744">
            <w:pPr>
              <w:tabs>
                <w:tab w:val="left" w:pos="9540"/>
              </w:tabs>
              <w:ind w:right="98"/>
              <w:jc w:val="center"/>
              <w:rPr>
                <w:rFonts w:ascii="Arial" w:hAnsi="Arial" w:cs="Arial"/>
                <w:sz w:val="20"/>
                <w:szCs w:val="20"/>
              </w:rPr>
            </w:pPr>
            <w:proofErr w:type="gramStart"/>
            <w:r>
              <w:rPr>
                <w:rFonts w:ascii="Arial" w:hAnsi="Arial" w:cs="Arial"/>
                <w:sz w:val="20"/>
                <w:szCs w:val="20"/>
              </w:rPr>
              <w:t xml:space="preserve">Minutes </w:t>
            </w:r>
            <w:r w:rsidR="00BB0777">
              <w:rPr>
                <w:rFonts w:ascii="Arial" w:hAnsi="Arial" w:cs="Arial"/>
                <w:sz w:val="20"/>
                <w:szCs w:val="20"/>
              </w:rPr>
              <w:t xml:space="preserve"> of</w:t>
            </w:r>
            <w:proofErr w:type="gramEnd"/>
            <w:r w:rsidR="00BB0777">
              <w:rPr>
                <w:rFonts w:ascii="Arial" w:hAnsi="Arial" w:cs="Arial"/>
                <w:sz w:val="20"/>
                <w:szCs w:val="20"/>
              </w:rPr>
              <w:t xml:space="preserve"> </w:t>
            </w:r>
            <w:r w:rsidR="00BB0777">
              <w:rPr>
                <w:rFonts w:ascii="Arial" w:hAnsi="Arial" w:cs="Arial"/>
                <w:b/>
                <w:sz w:val="20"/>
                <w:szCs w:val="20"/>
              </w:rPr>
              <w:t xml:space="preserve">THE ANNUAL MEETING </w:t>
            </w:r>
            <w:r w:rsidR="00BB0777">
              <w:rPr>
                <w:rFonts w:ascii="Arial" w:hAnsi="Arial" w:cs="Arial"/>
                <w:sz w:val="20"/>
                <w:szCs w:val="20"/>
              </w:rPr>
              <w:t xml:space="preserve">of Compton </w:t>
            </w:r>
            <w:r w:rsidR="00BB0777" w:rsidRPr="002316B8">
              <w:rPr>
                <w:rFonts w:ascii="Arial" w:hAnsi="Arial" w:cs="Arial"/>
                <w:sz w:val="20"/>
                <w:szCs w:val="20"/>
              </w:rPr>
              <w:t>Parish Council</w:t>
            </w:r>
            <w:r w:rsidR="00BB0777">
              <w:rPr>
                <w:rFonts w:ascii="Arial" w:hAnsi="Arial" w:cs="Arial"/>
                <w:sz w:val="20"/>
                <w:szCs w:val="20"/>
              </w:rPr>
              <w:t xml:space="preserve"> </w:t>
            </w:r>
            <w:r w:rsidR="00BB0777" w:rsidRPr="002316B8">
              <w:rPr>
                <w:rFonts w:ascii="Arial" w:hAnsi="Arial" w:cs="Arial"/>
                <w:sz w:val="20"/>
                <w:szCs w:val="20"/>
              </w:rPr>
              <w:t xml:space="preserve">held on </w:t>
            </w:r>
          </w:p>
          <w:p w14:paraId="6204469E" w14:textId="2091536D" w:rsidR="00BB0777" w:rsidRPr="002316B8" w:rsidRDefault="00662FD7" w:rsidP="00FA7744">
            <w:pPr>
              <w:tabs>
                <w:tab w:val="left" w:pos="9540"/>
              </w:tabs>
              <w:ind w:right="98"/>
              <w:jc w:val="center"/>
              <w:rPr>
                <w:rFonts w:ascii="Arial" w:hAnsi="Arial" w:cs="Arial"/>
                <w:b/>
                <w:sz w:val="20"/>
                <w:szCs w:val="20"/>
              </w:rPr>
            </w:pPr>
            <w:r>
              <w:rPr>
                <w:rFonts w:ascii="Arial" w:hAnsi="Arial" w:cs="Arial"/>
                <w:b/>
                <w:sz w:val="20"/>
                <w:szCs w:val="20"/>
              </w:rPr>
              <w:t xml:space="preserve">Wednesday </w:t>
            </w:r>
            <w:r w:rsidR="00DD7A12">
              <w:rPr>
                <w:rFonts w:ascii="Arial" w:hAnsi="Arial" w:cs="Arial"/>
                <w:b/>
                <w:sz w:val="20"/>
                <w:szCs w:val="20"/>
              </w:rPr>
              <w:t>21</w:t>
            </w:r>
            <w:r w:rsidR="00DD7A12" w:rsidRPr="00DD7A12">
              <w:rPr>
                <w:rFonts w:ascii="Arial" w:hAnsi="Arial" w:cs="Arial"/>
                <w:b/>
                <w:sz w:val="20"/>
                <w:szCs w:val="20"/>
                <w:vertAlign w:val="superscript"/>
              </w:rPr>
              <w:t>st</w:t>
            </w:r>
            <w:r w:rsidR="00DD7A12">
              <w:rPr>
                <w:rFonts w:ascii="Arial" w:hAnsi="Arial" w:cs="Arial"/>
                <w:b/>
                <w:sz w:val="20"/>
                <w:szCs w:val="20"/>
              </w:rPr>
              <w:t xml:space="preserve"> May</w:t>
            </w:r>
            <w:r w:rsidR="004D2C29">
              <w:rPr>
                <w:rFonts w:ascii="Arial" w:hAnsi="Arial" w:cs="Arial"/>
                <w:b/>
                <w:sz w:val="20"/>
                <w:szCs w:val="20"/>
              </w:rPr>
              <w:t xml:space="preserve"> 202</w:t>
            </w:r>
            <w:r w:rsidR="00DD7A12">
              <w:rPr>
                <w:rFonts w:ascii="Arial" w:hAnsi="Arial" w:cs="Arial"/>
                <w:b/>
                <w:sz w:val="20"/>
                <w:szCs w:val="20"/>
              </w:rPr>
              <w:t>5</w:t>
            </w:r>
            <w:r w:rsidR="004D2C29">
              <w:rPr>
                <w:rFonts w:ascii="Arial" w:hAnsi="Arial" w:cs="Arial"/>
                <w:b/>
                <w:sz w:val="20"/>
                <w:szCs w:val="20"/>
              </w:rPr>
              <w:t xml:space="preserve"> </w:t>
            </w:r>
            <w:r w:rsidR="00BB0777">
              <w:rPr>
                <w:rFonts w:ascii="Arial" w:hAnsi="Arial" w:cs="Arial"/>
                <w:b/>
                <w:sz w:val="20"/>
                <w:szCs w:val="20"/>
              </w:rPr>
              <w:t xml:space="preserve">at </w:t>
            </w:r>
            <w:r>
              <w:rPr>
                <w:rFonts w:ascii="Arial" w:hAnsi="Arial" w:cs="Arial"/>
                <w:b/>
                <w:sz w:val="20"/>
                <w:szCs w:val="20"/>
              </w:rPr>
              <w:t>7</w:t>
            </w:r>
            <w:r w:rsidR="00BB0777">
              <w:rPr>
                <w:rFonts w:ascii="Arial" w:hAnsi="Arial" w:cs="Arial"/>
                <w:b/>
                <w:sz w:val="20"/>
                <w:szCs w:val="20"/>
              </w:rPr>
              <w:t>.00pm</w:t>
            </w:r>
          </w:p>
          <w:p w14:paraId="591609C4" w14:textId="77777777" w:rsidR="002767BA" w:rsidRDefault="00BB0777" w:rsidP="00FE0A42">
            <w:pPr>
              <w:tabs>
                <w:tab w:val="left" w:pos="9540"/>
              </w:tabs>
              <w:ind w:right="98"/>
              <w:jc w:val="center"/>
              <w:rPr>
                <w:rFonts w:ascii="Arial" w:hAnsi="Arial" w:cs="Arial"/>
                <w:sz w:val="20"/>
                <w:szCs w:val="20"/>
              </w:rPr>
            </w:pPr>
            <w:r w:rsidRPr="002316B8">
              <w:rPr>
                <w:rFonts w:ascii="Arial" w:hAnsi="Arial" w:cs="Arial"/>
                <w:sz w:val="20"/>
                <w:szCs w:val="20"/>
              </w:rPr>
              <w:t xml:space="preserve">for the transaction of the under mentioned business. </w:t>
            </w:r>
          </w:p>
          <w:p w14:paraId="237B2EE0" w14:textId="77777777" w:rsidR="00FA41B0" w:rsidRDefault="00FA41B0" w:rsidP="00FE0A42">
            <w:pPr>
              <w:tabs>
                <w:tab w:val="left" w:pos="9540"/>
              </w:tabs>
              <w:ind w:right="98"/>
              <w:jc w:val="center"/>
              <w:rPr>
                <w:rFonts w:ascii="Arial" w:hAnsi="Arial" w:cs="Arial"/>
                <w:sz w:val="20"/>
                <w:szCs w:val="20"/>
              </w:rPr>
            </w:pPr>
          </w:p>
          <w:p w14:paraId="79849A8F" w14:textId="1CB00CA0" w:rsidR="00FA41B0" w:rsidRDefault="00B072EE" w:rsidP="00B072EE">
            <w:pPr>
              <w:tabs>
                <w:tab w:val="left" w:pos="0"/>
              </w:tabs>
              <w:ind w:right="98"/>
              <w:rPr>
                <w:rFonts w:ascii="Arial" w:hAnsi="Arial" w:cs="Arial"/>
                <w:sz w:val="20"/>
                <w:szCs w:val="20"/>
              </w:rPr>
            </w:pPr>
            <w:r>
              <w:rPr>
                <w:rFonts w:ascii="Arial" w:hAnsi="Arial" w:cs="Arial"/>
                <w:b/>
                <w:bCs/>
                <w:sz w:val="20"/>
                <w:szCs w:val="20"/>
              </w:rPr>
              <w:t>Present:</w:t>
            </w:r>
            <w:r>
              <w:rPr>
                <w:rFonts w:ascii="Arial" w:hAnsi="Arial" w:cs="Arial"/>
                <w:b/>
                <w:bCs/>
                <w:sz w:val="20"/>
                <w:szCs w:val="20"/>
              </w:rPr>
              <w:tab/>
            </w:r>
            <w:r>
              <w:rPr>
                <w:rFonts w:ascii="Arial" w:hAnsi="Arial" w:cs="Arial"/>
                <w:sz w:val="20"/>
                <w:szCs w:val="20"/>
              </w:rPr>
              <w:t xml:space="preserve">Cllrs S Mallet, </w:t>
            </w:r>
            <w:r w:rsidR="004D46CD">
              <w:rPr>
                <w:rFonts w:ascii="Arial" w:hAnsi="Arial" w:cs="Arial"/>
                <w:sz w:val="20"/>
                <w:szCs w:val="20"/>
              </w:rPr>
              <w:t xml:space="preserve">R Nagaty, K </w:t>
            </w:r>
            <w:r w:rsidR="008E19AE" w:rsidRPr="008E19AE">
              <w:rPr>
                <w:rFonts w:ascii="Calibri" w:hAnsi="Calibri" w:cs="Calibri"/>
                <w:noProof/>
              </w:rPr>
              <w:t>Hecker-Meschede</w:t>
            </w:r>
            <w:r w:rsidR="008E19AE">
              <w:rPr>
                <w:rFonts w:ascii="Arial" w:hAnsi="Arial" w:cs="Arial"/>
                <w:b/>
                <w:bCs/>
                <w:sz w:val="20"/>
                <w:szCs w:val="20"/>
              </w:rPr>
              <w:t xml:space="preserve">, </w:t>
            </w:r>
            <w:r w:rsidR="008E19AE">
              <w:rPr>
                <w:rFonts w:ascii="Arial" w:hAnsi="Arial" w:cs="Arial"/>
                <w:sz w:val="20"/>
                <w:szCs w:val="20"/>
              </w:rPr>
              <w:t>N Wyschna</w:t>
            </w:r>
          </w:p>
          <w:p w14:paraId="5B8DB260" w14:textId="346959F5" w:rsidR="008E19AE" w:rsidRDefault="008E19AE" w:rsidP="00B072EE">
            <w:pPr>
              <w:tabs>
                <w:tab w:val="left" w:pos="0"/>
              </w:tabs>
              <w:ind w:right="98"/>
              <w:rPr>
                <w:rFonts w:ascii="Arial" w:hAnsi="Arial" w:cs="Arial"/>
                <w:sz w:val="20"/>
                <w:szCs w:val="20"/>
              </w:rPr>
            </w:pPr>
            <w:r>
              <w:rPr>
                <w:rFonts w:ascii="Arial" w:hAnsi="Arial" w:cs="Arial"/>
                <w:sz w:val="20"/>
                <w:szCs w:val="20"/>
              </w:rPr>
              <w:tab/>
            </w:r>
            <w:r>
              <w:rPr>
                <w:rFonts w:ascii="Arial" w:hAnsi="Arial" w:cs="Arial"/>
                <w:sz w:val="20"/>
                <w:szCs w:val="20"/>
              </w:rPr>
              <w:tab/>
              <w:t>4 members of the public</w:t>
            </w:r>
          </w:p>
          <w:p w14:paraId="2848ABB1" w14:textId="536654FA" w:rsidR="008E19AE" w:rsidRPr="008E19AE" w:rsidRDefault="008E19AE" w:rsidP="00B072EE">
            <w:pPr>
              <w:tabs>
                <w:tab w:val="left" w:pos="0"/>
              </w:tabs>
              <w:ind w:right="98"/>
              <w:rPr>
                <w:rFonts w:ascii="Arial" w:hAnsi="Arial" w:cs="Arial"/>
                <w:sz w:val="20"/>
                <w:szCs w:val="20"/>
              </w:rPr>
            </w:pPr>
            <w:r>
              <w:rPr>
                <w:rFonts w:ascii="Arial" w:hAnsi="Arial" w:cs="Arial"/>
                <w:sz w:val="20"/>
                <w:szCs w:val="20"/>
              </w:rPr>
              <w:t>In attendance:</w:t>
            </w:r>
            <w:r>
              <w:rPr>
                <w:rFonts w:ascii="Arial" w:hAnsi="Arial" w:cs="Arial"/>
                <w:sz w:val="20"/>
                <w:szCs w:val="20"/>
              </w:rPr>
              <w:tab/>
              <w:t>The Clerk, Mrs J Cadman</w:t>
            </w:r>
          </w:p>
          <w:p w14:paraId="3D819366" w14:textId="77777777" w:rsidR="00DB7C4B" w:rsidRDefault="00DB7C4B" w:rsidP="00FE0A42">
            <w:pPr>
              <w:tabs>
                <w:tab w:val="left" w:pos="9540"/>
              </w:tabs>
              <w:ind w:right="98"/>
              <w:jc w:val="center"/>
              <w:rPr>
                <w:rFonts w:ascii="Arial" w:hAnsi="Arial" w:cs="Arial"/>
                <w:sz w:val="20"/>
                <w:szCs w:val="20"/>
              </w:rPr>
            </w:pPr>
          </w:p>
          <w:p w14:paraId="4027855A" w14:textId="30AD149B" w:rsidR="00DB7C4B" w:rsidRDefault="000C7FC8" w:rsidP="007D35EF">
            <w:pPr>
              <w:tabs>
                <w:tab w:val="left" w:pos="9540"/>
              </w:tabs>
              <w:ind w:right="98"/>
              <w:rPr>
                <w:rFonts w:ascii="Arial" w:hAnsi="Arial" w:cs="Arial"/>
                <w:sz w:val="20"/>
                <w:szCs w:val="20"/>
              </w:rPr>
            </w:pPr>
            <w:r>
              <w:rPr>
                <w:rFonts w:ascii="Arial" w:hAnsi="Arial" w:cs="Arial"/>
                <w:i/>
                <w:iCs/>
                <w:sz w:val="20"/>
                <w:szCs w:val="20"/>
              </w:rPr>
              <w:t xml:space="preserve">The Harrow (agenda item 048/25):  </w:t>
            </w:r>
            <w:r w:rsidR="00096A51">
              <w:rPr>
                <w:rFonts w:ascii="Arial" w:hAnsi="Arial" w:cs="Arial"/>
                <w:sz w:val="20"/>
                <w:szCs w:val="20"/>
              </w:rPr>
              <w:t>Close neighbours to the proposed development</w:t>
            </w:r>
            <w:r w:rsidR="004828F7">
              <w:rPr>
                <w:rFonts w:ascii="Arial" w:hAnsi="Arial" w:cs="Arial"/>
                <w:sz w:val="20"/>
                <w:szCs w:val="20"/>
              </w:rPr>
              <w:t xml:space="preserve"> of 10 houses on the car park</w:t>
            </w:r>
            <w:r w:rsidR="00096A51">
              <w:rPr>
                <w:rFonts w:ascii="Arial" w:hAnsi="Arial" w:cs="Arial"/>
                <w:sz w:val="20"/>
                <w:szCs w:val="20"/>
              </w:rPr>
              <w:t xml:space="preserve"> spoke of the </w:t>
            </w:r>
            <w:r w:rsidR="002E6B0A">
              <w:rPr>
                <w:rFonts w:ascii="Arial" w:hAnsi="Arial" w:cs="Arial"/>
                <w:sz w:val="20"/>
                <w:szCs w:val="20"/>
              </w:rPr>
              <w:t>issues surrounding this proposal</w:t>
            </w:r>
            <w:r w:rsidR="00246907">
              <w:rPr>
                <w:rFonts w:ascii="Arial" w:hAnsi="Arial" w:cs="Arial"/>
                <w:sz w:val="20"/>
                <w:szCs w:val="20"/>
              </w:rPr>
              <w:t xml:space="preserve">, which were noted and agreed and discussed in more detail in the agenda.  </w:t>
            </w:r>
            <w:r w:rsidR="0070015A">
              <w:rPr>
                <w:rFonts w:ascii="Arial" w:hAnsi="Arial" w:cs="Arial"/>
                <w:sz w:val="20"/>
                <w:szCs w:val="20"/>
              </w:rPr>
              <w:t xml:space="preserve">The Harrow public house is now in a very bad state of </w:t>
            </w:r>
            <w:proofErr w:type="gramStart"/>
            <w:r w:rsidR="0070015A">
              <w:rPr>
                <w:rFonts w:ascii="Arial" w:hAnsi="Arial" w:cs="Arial"/>
                <w:sz w:val="20"/>
                <w:szCs w:val="20"/>
              </w:rPr>
              <w:t>repair,</w:t>
            </w:r>
            <w:proofErr w:type="gramEnd"/>
            <w:r w:rsidR="0070015A">
              <w:rPr>
                <w:rFonts w:ascii="Arial" w:hAnsi="Arial" w:cs="Arial"/>
                <w:sz w:val="20"/>
                <w:szCs w:val="20"/>
              </w:rPr>
              <w:t xml:space="preserve"> the Clerk will raise this concern with GBC Enforcement.  </w:t>
            </w:r>
          </w:p>
          <w:p w14:paraId="0CA36FD5" w14:textId="77777777" w:rsidR="0070015A" w:rsidRPr="000C7FC8" w:rsidRDefault="0070015A" w:rsidP="007D35EF">
            <w:pPr>
              <w:tabs>
                <w:tab w:val="left" w:pos="9540"/>
              </w:tabs>
              <w:ind w:right="98"/>
              <w:rPr>
                <w:rFonts w:ascii="Arial" w:hAnsi="Arial" w:cs="Arial"/>
                <w:sz w:val="20"/>
                <w:szCs w:val="20"/>
              </w:rPr>
            </w:pPr>
          </w:p>
          <w:p w14:paraId="20B266D8" w14:textId="77777777" w:rsidR="002767BA" w:rsidRPr="0041407E" w:rsidRDefault="002767BA" w:rsidP="007356BF">
            <w:pPr>
              <w:tabs>
                <w:tab w:val="left" w:pos="9540"/>
              </w:tabs>
              <w:ind w:right="98"/>
              <w:jc w:val="center"/>
              <w:rPr>
                <w:rFonts w:ascii="Arial" w:hAnsi="Arial" w:cs="Arial"/>
                <w:b/>
                <w:sz w:val="20"/>
                <w:szCs w:val="20"/>
              </w:rPr>
            </w:pPr>
          </w:p>
          <w:tbl>
            <w:tblPr>
              <w:tblW w:w="10086" w:type="dxa"/>
              <w:tblLayout w:type="fixed"/>
              <w:tblLook w:val="04A0" w:firstRow="1" w:lastRow="0" w:firstColumn="1" w:lastColumn="0" w:noHBand="0" w:noVBand="1"/>
            </w:tblPr>
            <w:tblGrid>
              <w:gridCol w:w="978"/>
              <w:gridCol w:w="9108"/>
            </w:tblGrid>
            <w:tr w:rsidR="00BB0777" w:rsidRPr="00C90172" w14:paraId="2518E577" w14:textId="77777777" w:rsidTr="0026797E">
              <w:tc>
                <w:tcPr>
                  <w:tcW w:w="978" w:type="dxa"/>
                  <w:shd w:val="clear" w:color="auto" w:fill="auto"/>
                </w:tcPr>
                <w:p w14:paraId="77203585" w14:textId="51243A0A" w:rsidR="00BB0777" w:rsidRDefault="0043058C" w:rsidP="00495ECE">
                  <w:pPr>
                    <w:tabs>
                      <w:tab w:val="left" w:pos="9540"/>
                    </w:tabs>
                    <w:ind w:right="98"/>
                    <w:rPr>
                      <w:rFonts w:ascii="Arial" w:hAnsi="Arial" w:cs="Arial"/>
                      <w:sz w:val="20"/>
                      <w:szCs w:val="20"/>
                    </w:rPr>
                  </w:pPr>
                  <w:r>
                    <w:rPr>
                      <w:rFonts w:ascii="Arial" w:hAnsi="Arial" w:cs="Arial"/>
                      <w:sz w:val="20"/>
                      <w:szCs w:val="20"/>
                    </w:rPr>
                    <w:t>0</w:t>
                  </w:r>
                  <w:r w:rsidR="00F849EE">
                    <w:rPr>
                      <w:rFonts w:ascii="Arial" w:hAnsi="Arial" w:cs="Arial"/>
                      <w:sz w:val="20"/>
                      <w:szCs w:val="20"/>
                    </w:rPr>
                    <w:t>40/25</w:t>
                  </w:r>
                </w:p>
              </w:tc>
              <w:tc>
                <w:tcPr>
                  <w:tcW w:w="9108" w:type="dxa"/>
                  <w:shd w:val="clear" w:color="auto" w:fill="auto"/>
                </w:tcPr>
                <w:p w14:paraId="29B23357" w14:textId="2C4AE64C" w:rsidR="00BB0777" w:rsidRPr="002F5BFE" w:rsidRDefault="00BB0777" w:rsidP="00495ECE">
                  <w:pPr>
                    <w:tabs>
                      <w:tab w:val="left" w:pos="9540"/>
                    </w:tabs>
                    <w:ind w:right="98"/>
                    <w:rPr>
                      <w:rFonts w:ascii="Arial" w:hAnsi="Arial" w:cs="Arial"/>
                      <w:bCs/>
                      <w:sz w:val="20"/>
                      <w:szCs w:val="20"/>
                    </w:rPr>
                  </w:pPr>
                  <w:r>
                    <w:rPr>
                      <w:rFonts w:ascii="Arial" w:hAnsi="Arial" w:cs="Arial"/>
                      <w:b/>
                      <w:sz w:val="20"/>
                      <w:szCs w:val="20"/>
                    </w:rPr>
                    <w:t>Election of Chairman:</w:t>
                  </w:r>
                  <w:r w:rsidR="002F5BFE">
                    <w:rPr>
                      <w:rFonts w:ascii="Arial" w:hAnsi="Arial" w:cs="Arial"/>
                      <w:b/>
                      <w:sz w:val="20"/>
                      <w:szCs w:val="20"/>
                    </w:rPr>
                    <w:t xml:space="preserve">  </w:t>
                  </w:r>
                  <w:r w:rsidR="002F5BFE">
                    <w:rPr>
                      <w:rFonts w:ascii="Arial" w:hAnsi="Arial" w:cs="Arial"/>
                      <w:bCs/>
                      <w:sz w:val="20"/>
                      <w:szCs w:val="20"/>
                    </w:rPr>
                    <w:t xml:space="preserve">Cllr S Mallet, </w:t>
                  </w:r>
                  <w:proofErr w:type="gramStart"/>
                  <w:r w:rsidR="002F5BFE">
                    <w:rPr>
                      <w:rFonts w:ascii="Arial" w:hAnsi="Arial" w:cs="Arial"/>
                      <w:bCs/>
                      <w:sz w:val="20"/>
                      <w:szCs w:val="20"/>
                    </w:rPr>
                    <w:t>Proposed</w:t>
                  </w:r>
                  <w:proofErr w:type="gramEnd"/>
                  <w:r w:rsidR="002F5BFE">
                    <w:rPr>
                      <w:rFonts w:ascii="Arial" w:hAnsi="Arial" w:cs="Arial"/>
                      <w:bCs/>
                      <w:sz w:val="20"/>
                      <w:szCs w:val="20"/>
                    </w:rPr>
                    <w:t xml:space="preserve"> by </w:t>
                  </w:r>
                  <w:r w:rsidR="00B0495F">
                    <w:rPr>
                      <w:rFonts w:ascii="Arial" w:hAnsi="Arial" w:cs="Arial"/>
                      <w:bCs/>
                      <w:sz w:val="20"/>
                      <w:szCs w:val="20"/>
                    </w:rPr>
                    <w:t>Cllr Nagaty, Seconded by Cllr Wyschna, all in favour.</w:t>
                  </w:r>
                </w:p>
                <w:p w14:paraId="34686C8B" w14:textId="77777777" w:rsidR="003F496C" w:rsidRPr="00C90172" w:rsidRDefault="003F496C" w:rsidP="00495ECE">
                  <w:pPr>
                    <w:tabs>
                      <w:tab w:val="left" w:pos="9540"/>
                    </w:tabs>
                    <w:ind w:right="98"/>
                    <w:rPr>
                      <w:rFonts w:ascii="Arial" w:hAnsi="Arial" w:cs="Arial"/>
                      <w:b/>
                      <w:sz w:val="20"/>
                      <w:szCs w:val="20"/>
                    </w:rPr>
                  </w:pPr>
                </w:p>
              </w:tc>
            </w:tr>
            <w:tr w:rsidR="00BB0777" w:rsidRPr="00C90172" w14:paraId="46DD89ED" w14:textId="77777777" w:rsidTr="0026797E">
              <w:tc>
                <w:tcPr>
                  <w:tcW w:w="978" w:type="dxa"/>
                  <w:shd w:val="clear" w:color="auto" w:fill="auto"/>
                </w:tcPr>
                <w:p w14:paraId="4727DF52" w14:textId="5804953F" w:rsidR="00BB0777" w:rsidRPr="00C90172" w:rsidRDefault="00F849EE" w:rsidP="00495ECE">
                  <w:pPr>
                    <w:tabs>
                      <w:tab w:val="left" w:pos="9540"/>
                    </w:tabs>
                    <w:ind w:right="98"/>
                    <w:rPr>
                      <w:rFonts w:ascii="Arial" w:hAnsi="Arial" w:cs="Arial"/>
                      <w:sz w:val="20"/>
                      <w:szCs w:val="20"/>
                    </w:rPr>
                  </w:pPr>
                  <w:r>
                    <w:rPr>
                      <w:rFonts w:ascii="Arial" w:hAnsi="Arial" w:cs="Arial"/>
                      <w:sz w:val="20"/>
                      <w:szCs w:val="20"/>
                    </w:rPr>
                    <w:t>041.25</w:t>
                  </w:r>
                </w:p>
              </w:tc>
              <w:tc>
                <w:tcPr>
                  <w:tcW w:w="9108" w:type="dxa"/>
                  <w:shd w:val="clear" w:color="auto" w:fill="auto"/>
                </w:tcPr>
                <w:p w14:paraId="5FAF2581" w14:textId="764CAA83" w:rsidR="00BB0777" w:rsidRPr="00B0495F" w:rsidRDefault="00BB0777" w:rsidP="00495ECE">
                  <w:pPr>
                    <w:tabs>
                      <w:tab w:val="left" w:pos="9540"/>
                    </w:tabs>
                    <w:ind w:right="98"/>
                    <w:rPr>
                      <w:rFonts w:ascii="Arial" w:hAnsi="Arial" w:cs="Arial"/>
                      <w:bCs/>
                      <w:sz w:val="20"/>
                      <w:szCs w:val="20"/>
                    </w:rPr>
                  </w:pPr>
                  <w:r w:rsidRPr="00C90172">
                    <w:rPr>
                      <w:rFonts w:ascii="Arial" w:hAnsi="Arial" w:cs="Arial"/>
                      <w:b/>
                      <w:sz w:val="20"/>
                      <w:szCs w:val="20"/>
                    </w:rPr>
                    <w:t>Apologies for Absence</w:t>
                  </w:r>
                  <w:r>
                    <w:rPr>
                      <w:rFonts w:ascii="Arial" w:hAnsi="Arial" w:cs="Arial"/>
                      <w:b/>
                      <w:sz w:val="20"/>
                      <w:szCs w:val="20"/>
                    </w:rPr>
                    <w:t xml:space="preserve">: </w:t>
                  </w:r>
                  <w:r w:rsidR="00B0495F">
                    <w:rPr>
                      <w:rFonts w:ascii="Arial" w:hAnsi="Arial" w:cs="Arial"/>
                      <w:b/>
                      <w:sz w:val="20"/>
                      <w:szCs w:val="20"/>
                    </w:rPr>
                    <w:t xml:space="preserve"> </w:t>
                  </w:r>
                  <w:r w:rsidR="00B0495F">
                    <w:rPr>
                      <w:rFonts w:ascii="Arial" w:hAnsi="Arial" w:cs="Arial"/>
                      <w:bCs/>
                      <w:sz w:val="20"/>
                      <w:szCs w:val="20"/>
                    </w:rPr>
                    <w:t>had been received from Cllrs Palca and Sharples</w:t>
                  </w:r>
                </w:p>
                <w:p w14:paraId="5D3EA219" w14:textId="77777777" w:rsidR="003F496C" w:rsidRPr="00A007F7" w:rsidRDefault="003F496C" w:rsidP="00495ECE">
                  <w:pPr>
                    <w:tabs>
                      <w:tab w:val="left" w:pos="9540"/>
                    </w:tabs>
                    <w:ind w:right="98"/>
                    <w:rPr>
                      <w:rFonts w:ascii="Arial" w:hAnsi="Arial" w:cs="Arial"/>
                      <w:sz w:val="20"/>
                      <w:szCs w:val="20"/>
                    </w:rPr>
                  </w:pPr>
                </w:p>
              </w:tc>
            </w:tr>
            <w:tr w:rsidR="00BB0777" w:rsidRPr="00C90172" w14:paraId="7ABE5BA6" w14:textId="77777777" w:rsidTr="0026797E">
              <w:tc>
                <w:tcPr>
                  <w:tcW w:w="978" w:type="dxa"/>
                  <w:shd w:val="clear" w:color="auto" w:fill="auto"/>
                </w:tcPr>
                <w:p w14:paraId="3C0111B4" w14:textId="35210D25" w:rsidR="00BB0777" w:rsidRPr="00C90172" w:rsidRDefault="00F849EE" w:rsidP="00495ECE">
                  <w:pPr>
                    <w:tabs>
                      <w:tab w:val="left" w:pos="9540"/>
                    </w:tabs>
                    <w:ind w:right="98"/>
                    <w:rPr>
                      <w:rFonts w:ascii="Arial" w:hAnsi="Arial" w:cs="Arial"/>
                      <w:sz w:val="20"/>
                      <w:szCs w:val="20"/>
                    </w:rPr>
                  </w:pPr>
                  <w:r>
                    <w:rPr>
                      <w:rFonts w:ascii="Arial" w:hAnsi="Arial" w:cs="Arial"/>
                      <w:sz w:val="20"/>
                      <w:szCs w:val="20"/>
                    </w:rPr>
                    <w:t>042/25</w:t>
                  </w:r>
                </w:p>
              </w:tc>
              <w:tc>
                <w:tcPr>
                  <w:tcW w:w="9108" w:type="dxa"/>
                  <w:shd w:val="clear" w:color="auto" w:fill="auto"/>
                </w:tcPr>
                <w:p w14:paraId="73E044B6" w14:textId="77777777" w:rsidR="00B00C00" w:rsidRDefault="00BB0777" w:rsidP="00B0495F">
                  <w:pPr>
                    <w:snapToGrid w:val="0"/>
                    <w:rPr>
                      <w:rFonts w:ascii="Arial" w:hAnsi="Arial" w:cs="Arial"/>
                      <w:bCs/>
                      <w:sz w:val="20"/>
                      <w:szCs w:val="20"/>
                    </w:rPr>
                  </w:pPr>
                  <w:r w:rsidRPr="00C90172">
                    <w:rPr>
                      <w:rFonts w:ascii="Arial" w:hAnsi="Arial" w:cs="Arial"/>
                      <w:b/>
                      <w:sz w:val="20"/>
                      <w:szCs w:val="20"/>
                    </w:rPr>
                    <w:t>Declarations of interest</w:t>
                  </w:r>
                  <w:r>
                    <w:rPr>
                      <w:rFonts w:ascii="Arial" w:hAnsi="Arial" w:cs="Arial"/>
                      <w:b/>
                      <w:sz w:val="20"/>
                      <w:szCs w:val="20"/>
                    </w:rPr>
                    <w:t xml:space="preserve">: </w:t>
                  </w:r>
                  <w:r w:rsidR="00FE61B6">
                    <w:rPr>
                      <w:rFonts w:ascii="Arial" w:hAnsi="Arial" w:cs="Arial"/>
                      <w:bCs/>
                      <w:sz w:val="20"/>
                      <w:szCs w:val="20"/>
                    </w:rPr>
                    <w:t xml:space="preserve">Cllrs </w:t>
                  </w:r>
                  <w:r w:rsidR="003363C7">
                    <w:rPr>
                      <w:rFonts w:ascii="Arial" w:hAnsi="Arial" w:cs="Arial"/>
                      <w:bCs/>
                      <w:sz w:val="20"/>
                      <w:szCs w:val="20"/>
                    </w:rPr>
                    <w:t xml:space="preserve">Hecker-Meschede and Nagaty declared a </w:t>
                  </w:r>
                  <w:proofErr w:type="spellStart"/>
                  <w:proofErr w:type="gramStart"/>
                  <w:r w:rsidR="003363C7">
                    <w:rPr>
                      <w:rFonts w:ascii="Arial" w:hAnsi="Arial" w:cs="Arial"/>
                      <w:bCs/>
                      <w:sz w:val="20"/>
                      <w:szCs w:val="20"/>
                    </w:rPr>
                    <w:t>non pecuniary</w:t>
                  </w:r>
                  <w:proofErr w:type="spellEnd"/>
                  <w:proofErr w:type="gramEnd"/>
                  <w:r w:rsidR="003363C7">
                    <w:rPr>
                      <w:rFonts w:ascii="Arial" w:hAnsi="Arial" w:cs="Arial"/>
                      <w:bCs/>
                      <w:sz w:val="20"/>
                      <w:szCs w:val="20"/>
                    </w:rPr>
                    <w:t xml:space="preserve"> interest in </w:t>
                  </w:r>
                  <w:r w:rsidR="00C415C0">
                    <w:rPr>
                      <w:rFonts w:ascii="Arial" w:hAnsi="Arial" w:cs="Arial"/>
                      <w:bCs/>
                      <w:sz w:val="20"/>
                      <w:szCs w:val="20"/>
                    </w:rPr>
                    <w:t>agenda item 049/25, Solar Farm, as being neighbours.</w:t>
                  </w:r>
                </w:p>
                <w:p w14:paraId="77510875" w14:textId="1DBD687F" w:rsidR="00C415C0" w:rsidRPr="00FE61B6" w:rsidRDefault="00C415C0" w:rsidP="00B0495F">
                  <w:pPr>
                    <w:snapToGrid w:val="0"/>
                    <w:rPr>
                      <w:rFonts w:ascii="Calibri" w:hAnsi="Calibri" w:cs="Calibri"/>
                      <w:bCs/>
                      <w:i/>
                      <w:sz w:val="20"/>
                      <w:szCs w:val="20"/>
                    </w:rPr>
                  </w:pPr>
                </w:p>
              </w:tc>
            </w:tr>
            <w:tr w:rsidR="00BB0777" w:rsidRPr="00C90172" w14:paraId="0C9CA8F3" w14:textId="77777777" w:rsidTr="0026797E">
              <w:trPr>
                <w:trHeight w:val="297"/>
              </w:trPr>
              <w:tc>
                <w:tcPr>
                  <w:tcW w:w="978" w:type="dxa"/>
                  <w:shd w:val="clear" w:color="auto" w:fill="auto"/>
                </w:tcPr>
                <w:p w14:paraId="73CEE5EA" w14:textId="778CD844" w:rsidR="00BB0777" w:rsidRPr="00C90172" w:rsidRDefault="00F849EE" w:rsidP="00495ECE">
                  <w:pPr>
                    <w:tabs>
                      <w:tab w:val="left" w:pos="9540"/>
                    </w:tabs>
                    <w:ind w:right="98"/>
                    <w:rPr>
                      <w:rFonts w:ascii="Arial" w:hAnsi="Arial" w:cs="Arial"/>
                      <w:sz w:val="20"/>
                      <w:szCs w:val="20"/>
                    </w:rPr>
                  </w:pPr>
                  <w:r>
                    <w:rPr>
                      <w:rFonts w:ascii="Arial" w:hAnsi="Arial" w:cs="Arial"/>
                      <w:sz w:val="20"/>
                      <w:szCs w:val="20"/>
                    </w:rPr>
                    <w:t>043/25</w:t>
                  </w:r>
                </w:p>
              </w:tc>
              <w:tc>
                <w:tcPr>
                  <w:tcW w:w="9108" w:type="dxa"/>
                  <w:shd w:val="clear" w:color="auto" w:fill="auto"/>
                </w:tcPr>
                <w:p w14:paraId="63573086" w14:textId="6FF5ACB6" w:rsidR="00BB0777" w:rsidRPr="00C415C0" w:rsidRDefault="00BB0777" w:rsidP="00495ECE">
                  <w:pPr>
                    <w:tabs>
                      <w:tab w:val="left" w:pos="9540"/>
                    </w:tabs>
                    <w:ind w:right="98"/>
                    <w:rPr>
                      <w:rFonts w:ascii="Arial" w:hAnsi="Arial" w:cs="Arial"/>
                      <w:bCs/>
                      <w:sz w:val="20"/>
                      <w:szCs w:val="20"/>
                    </w:rPr>
                  </w:pPr>
                  <w:r>
                    <w:rPr>
                      <w:rFonts w:ascii="Arial" w:hAnsi="Arial" w:cs="Arial"/>
                      <w:b/>
                      <w:sz w:val="20"/>
                      <w:szCs w:val="20"/>
                    </w:rPr>
                    <w:t>Election of Vice Chairman:</w:t>
                  </w:r>
                  <w:r w:rsidR="00C415C0">
                    <w:rPr>
                      <w:rFonts w:ascii="Arial" w:hAnsi="Arial" w:cs="Arial"/>
                      <w:b/>
                      <w:sz w:val="20"/>
                      <w:szCs w:val="20"/>
                    </w:rPr>
                    <w:t xml:space="preserve">  </w:t>
                  </w:r>
                  <w:r w:rsidR="00C415C0">
                    <w:rPr>
                      <w:rFonts w:ascii="Arial" w:hAnsi="Arial" w:cs="Arial"/>
                      <w:bCs/>
                      <w:sz w:val="20"/>
                      <w:szCs w:val="20"/>
                    </w:rPr>
                    <w:t xml:space="preserve">Cllr Nagaty, </w:t>
                  </w:r>
                  <w:proofErr w:type="gramStart"/>
                  <w:r w:rsidR="00C415C0">
                    <w:rPr>
                      <w:rFonts w:ascii="Arial" w:hAnsi="Arial" w:cs="Arial"/>
                      <w:bCs/>
                      <w:sz w:val="20"/>
                      <w:szCs w:val="20"/>
                    </w:rPr>
                    <w:t>Proposed</w:t>
                  </w:r>
                  <w:proofErr w:type="gramEnd"/>
                  <w:r w:rsidR="00C415C0">
                    <w:rPr>
                      <w:rFonts w:ascii="Arial" w:hAnsi="Arial" w:cs="Arial"/>
                      <w:bCs/>
                      <w:sz w:val="20"/>
                      <w:szCs w:val="20"/>
                    </w:rPr>
                    <w:t xml:space="preserve"> by Cllr Mallet, seconded by Cllr Hecker-Meschede, all in favour</w:t>
                  </w:r>
                </w:p>
                <w:p w14:paraId="22ED81E3" w14:textId="77777777" w:rsidR="003F496C" w:rsidRPr="00C90172" w:rsidRDefault="003F496C" w:rsidP="00495ECE">
                  <w:pPr>
                    <w:tabs>
                      <w:tab w:val="left" w:pos="9540"/>
                    </w:tabs>
                    <w:ind w:right="98"/>
                    <w:rPr>
                      <w:rFonts w:ascii="Arial" w:hAnsi="Arial" w:cs="Arial"/>
                      <w:b/>
                      <w:sz w:val="20"/>
                      <w:szCs w:val="20"/>
                    </w:rPr>
                  </w:pPr>
                </w:p>
              </w:tc>
            </w:tr>
            <w:tr w:rsidR="00BB0777" w:rsidRPr="00C90172" w14:paraId="04777DFA" w14:textId="77777777" w:rsidTr="0026797E">
              <w:trPr>
                <w:trHeight w:val="297"/>
              </w:trPr>
              <w:tc>
                <w:tcPr>
                  <w:tcW w:w="978" w:type="dxa"/>
                  <w:shd w:val="clear" w:color="auto" w:fill="auto"/>
                </w:tcPr>
                <w:p w14:paraId="710A30B1" w14:textId="6741D2FE" w:rsidR="00BB0777" w:rsidRPr="00C90172" w:rsidRDefault="00F849EE" w:rsidP="00495ECE">
                  <w:pPr>
                    <w:tabs>
                      <w:tab w:val="left" w:pos="9540"/>
                    </w:tabs>
                    <w:ind w:right="98"/>
                    <w:rPr>
                      <w:rFonts w:ascii="Arial" w:hAnsi="Arial" w:cs="Arial"/>
                      <w:sz w:val="20"/>
                      <w:szCs w:val="20"/>
                    </w:rPr>
                  </w:pPr>
                  <w:r>
                    <w:rPr>
                      <w:rFonts w:ascii="Arial" w:hAnsi="Arial" w:cs="Arial"/>
                      <w:sz w:val="20"/>
                      <w:szCs w:val="20"/>
                    </w:rPr>
                    <w:t>044/25</w:t>
                  </w:r>
                </w:p>
              </w:tc>
              <w:tc>
                <w:tcPr>
                  <w:tcW w:w="9108" w:type="dxa"/>
                  <w:shd w:val="clear" w:color="auto" w:fill="auto"/>
                </w:tcPr>
                <w:p w14:paraId="2EFADBE8" w14:textId="77777777" w:rsidR="00BB0777" w:rsidRDefault="00BB0777" w:rsidP="00495ECE">
                  <w:pPr>
                    <w:tabs>
                      <w:tab w:val="left" w:pos="9540"/>
                    </w:tabs>
                    <w:ind w:right="98"/>
                    <w:rPr>
                      <w:rFonts w:ascii="Arial" w:hAnsi="Arial" w:cs="Arial"/>
                      <w:b/>
                      <w:sz w:val="20"/>
                      <w:szCs w:val="20"/>
                    </w:rPr>
                  </w:pPr>
                  <w:r>
                    <w:rPr>
                      <w:rFonts w:ascii="Arial" w:hAnsi="Arial" w:cs="Arial"/>
                      <w:b/>
                      <w:sz w:val="20"/>
                      <w:szCs w:val="20"/>
                    </w:rPr>
                    <w:t>Appointment of Member’s responsibilities:</w:t>
                  </w:r>
                </w:p>
                <w:p w14:paraId="2FE9004C" w14:textId="51537E2B" w:rsidR="009C4034" w:rsidRDefault="009C4034" w:rsidP="00495ECE">
                  <w:pPr>
                    <w:tabs>
                      <w:tab w:val="left" w:pos="9540"/>
                    </w:tabs>
                    <w:ind w:right="98"/>
                    <w:rPr>
                      <w:rFonts w:ascii="Arial" w:hAnsi="Arial" w:cs="Arial"/>
                      <w:bCs/>
                      <w:sz w:val="20"/>
                      <w:szCs w:val="20"/>
                    </w:rPr>
                  </w:pPr>
                  <w:r w:rsidRPr="005202F8">
                    <w:rPr>
                      <w:rFonts w:ascii="Arial" w:hAnsi="Arial" w:cs="Arial"/>
                      <w:bCs/>
                      <w:i/>
                      <w:iCs/>
                      <w:sz w:val="20"/>
                      <w:szCs w:val="20"/>
                    </w:rPr>
                    <w:t>Local Plan</w:t>
                  </w:r>
                  <w:r>
                    <w:rPr>
                      <w:rFonts w:ascii="Arial" w:hAnsi="Arial" w:cs="Arial"/>
                      <w:bCs/>
                      <w:sz w:val="20"/>
                      <w:szCs w:val="20"/>
                    </w:rPr>
                    <w:t xml:space="preserve"> – Mrs Karen Stephens</w:t>
                  </w:r>
                </w:p>
                <w:p w14:paraId="1C42E68A" w14:textId="76FFCD15" w:rsidR="009C4034" w:rsidRDefault="009C4034" w:rsidP="00495ECE">
                  <w:pPr>
                    <w:tabs>
                      <w:tab w:val="left" w:pos="9540"/>
                    </w:tabs>
                    <w:ind w:right="98"/>
                    <w:rPr>
                      <w:rFonts w:ascii="Arial" w:hAnsi="Arial" w:cs="Arial"/>
                      <w:bCs/>
                      <w:sz w:val="20"/>
                      <w:szCs w:val="20"/>
                    </w:rPr>
                  </w:pPr>
                  <w:r w:rsidRPr="005202F8">
                    <w:rPr>
                      <w:rFonts w:ascii="Arial" w:hAnsi="Arial" w:cs="Arial"/>
                      <w:bCs/>
                      <w:i/>
                      <w:iCs/>
                      <w:sz w:val="20"/>
                      <w:szCs w:val="20"/>
                    </w:rPr>
                    <w:t>Highways and Traffic</w:t>
                  </w:r>
                  <w:r>
                    <w:rPr>
                      <w:rFonts w:ascii="Arial" w:hAnsi="Arial" w:cs="Arial"/>
                      <w:bCs/>
                      <w:sz w:val="20"/>
                      <w:szCs w:val="20"/>
                    </w:rPr>
                    <w:t xml:space="preserve"> – Mr William Bagnell</w:t>
                  </w:r>
                </w:p>
                <w:p w14:paraId="0F4C3F10" w14:textId="6E7B9282" w:rsidR="009C4034" w:rsidRDefault="006C56AE" w:rsidP="00495ECE">
                  <w:pPr>
                    <w:tabs>
                      <w:tab w:val="left" w:pos="9540"/>
                    </w:tabs>
                    <w:ind w:right="98"/>
                    <w:rPr>
                      <w:rFonts w:ascii="Arial" w:hAnsi="Arial" w:cs="Arial"/>
                      <w:bCs/>
                      <w:sz w:val="20"/>
                      <w:szCs w:val="20"/>
                    </w:rPr>
                  </w:pPr>
                  <w:r w:rsidRPr="005202F8">
                    <w:rPr>
                      <w:rFonts w:ascii="Arial" w:hAnsi="Arial" w:cs="Arial"/>
                      <w:bCs/>
                      <w:i/>
                      <w:iCs/>
                      <w:sz w:val="20"/>
                      <w:szCs w:val="20"/>
                    </w:rPr>
                    <w:t>Neighbourhood Plan</w:t>
                  </w:r>
                  <w:r>
                    <w:rPr>
                      <w:rFonts w:ascii="Arial" w:hAnsi="Arial" w:cs="Arial"/>
                      <w:bCs/>
                      <w:sz w:val="20"/>
                      <w:szCs w:val="20"/>
                    </w:rPr>
                    <w:t xml:space="preserve"> – working group of Cllrs Mallet, </w:t>
                  </w:r>
                  <w:r w:rsidR="00C16F87">
                    <w:rPr>
                      <w:rFonts w:ascii="Arial" w:hAnsi="Arial" w:cs="Arial"/>
                      <w:bCs/>
                      <w:sz w:val="20"/>
                      <w:szCs w:val="20"/>
                    </w:rPr>
                    <w:t>R Nagaty, J Palca, Fiona Curtis and Karen Stephens.</w:t>
                  </w:r>
                </w:p>
                <w:p w14:paraId="4CCD3DE4" w14:textId="5CA44355" w:rsidR="005202F8" w:rsidRDefault="008D1A24" w:rsidP="00495ECE">
                  <w:pPr>
                    <w:tabs>
                      <w:tab w:val="left" w:pos="9540"/>
                    </w:tabs>
                    <w:ind w:right="98"/>
                    <w:rPr>
                      <w:rFonts w:ascii="Arial" w:hAnsi="Arial" w:cs="Arial"/>
                      <w:bCs/>
                      <w:sz w:val="20"/>
                      <w:szCs w:val="20"/>
                    </w:rPr>
                  </w:pPr>
                  <w:r>
                    <w:rPr>
                      <w:rFonts w:ascii="Arial" w:hAnsi="Arial" w:cs="Arial"/>
                      <w:bCs/>
                      <w:i/>
                      <w:iCs/>
                      <w:sz w:val="20"/>
                      <w:szCs w:val="20"/>
                    </w:rPr>
                    <w:t xml:space="preserve">Communications:  </w:t>
                  </w:r>
                  <w:r>
                    <w:rPr>
                      <w:rFonts w:ascii="Arial" w:hAnsi="Arial" w:cs="Arial"/>
                      <w:bCs/>
                      <w:sz w:val="20"/>
                      <w:szCs w:val="20"/>
                    </w:rPr>
                    <w:t>Cllr Wyschna</w:t>
                  </w:r>
                </w:p>
                <w:p w14:paraId="3F49FBF7" w14:textId="379B629A" w:rsidR="008D1A24" w:rsidRDefault="008D1A24" w:rsidP="00495ECE">
                  <w:pPr>
                    <w:tabs>
                      <w:tab w:val="left" w:pos="9540"/>
                    </w:tabs>
                    <w:ind w:right="98"/>
                    <w:rPr>
                      <w:rFonts w:ascii="Arial" w:hAnsi="Arial" w:cs="Arial"/>
                      <w:bCs/>
                      <w:sz w:val="20"/>
                      <w:szCs w:val="20"/>
                    </w:rPr>
                  </w:pPr>
                  <w:r>
                    <w:rPr>
                      <w:rFonts w:ascii="Arial" w:hAnsi="Arial" w:cs="Arial"/>
                      <w:bCs/>
                      <w:i/>
                      <w:iCs/>
                      <w:sz w:val="20"/>
                      <w:szCs w:val="20"/>
                    </w:rPr>
                    <w:t xml:space="preserve">Allotments and Environment:  </w:t>
                  </w:r>
                  <w:r>
                    <w:rPr>
                      <w:rFonts w:ascii="Arial" w:hAnsi="Arial" w:cs="Arial"/>
                      <w:bCs/>
                      <w:sz w:val="20"/>
                      <w:szCs w:val="20"/>
                    </w:rPr>
                    <w:t>Cllr Sharples</w:t>
                  </w:r>
                </w:p>
                <w:p w14:paraId="4730C4B0" w14:textId="7518C9EC" w:rsidR="008D1A24" w:rsidRDefault="003D0C00" w:rsidP="00495ECE">
                  <w:pPr>
                    <w:tabs>
                      <w:tab w:val="left" w:pos="9540"/>
                    </w:tabs>
                    <w:ind w:right="98"/>
                    <w:rPr>
                      <w:rFonts w:ascii="Arial" w:hAnsi="Arial" w:cs="Arial"/>
                      <w:bCs/>
                      <w:sz w:val="20"/>
                      <w:szCs w:val="20"/>
                    </w:rPr>
                  </w:pPr>
                  <w:r>
                    <w:rPr>
                      <w:rFonts w:ascii="Arial" w:hAnsi="Arial" w:cs="Arial"/>
                      <w:bCs/>
                      <w:i/>
                      <w:iCs/>
                      <w:sz w:val="20"/>
                      <w:szCs w:val="20"/>
                    </w:rPr>
                    <w:t xml:space="preserve">Youth and Recreation:  </w:t>
                  </w:r>
                  <w:r>
                    <w:rPr>
                      <w:rFonts w:ascii="Arial" w:hAnsi="Arial" w:cs="Arial"/>
                      <w:bCs/>
                      <w:sz w:val="20"/>
                      <w:szCs w:val="20"/>
                    </w:rPr>
                    <w:t>Cllr Wyschna and the Clerk</w:t>
                  </w:r>
                </w:p>
                <w:p w14:paraId="2D104055" w14:textId="35EB75D8" w:rsidR="00C16F87" w:rsidRPr="009C4034" w:rsidRDefault="003D0C00" w:rsidP="00495ECE">
                  <w:pPr>
                    <w:tabs>
                      <w:tab w:val="left" w:pos="9540"/>
                    </w:tabs>
                    <w:ind w:right="98"/>
                    <w:rPr>
                      <w:rFonts w:ascii="Arial" w:hAnsi="Arial" w:cs="Arial"/>
                      <w:bCs/>
                      <w:sz w:val="20"/>
                      <w:szCs w:val="20"/>
                    </w:rPr>
                  </w:pPr>
                  <w:r>
                    <w:rPr>
                      <w:rFonts w:ascii="Arial" w:hAnsi="Arial" w:cs="Arial"/>
                      <w:bCs/>
                      <w:i/>
                      <w:iCs/>
                      <w:sz w:val="20"/>
                      <w:szCs w:val="20"/>
                    </w:rPr>
                    <w:t xml:space="preserve">Watts Gallery and Cemetery, </w:t>
                  </w:r>
                  <w:r>
                    <w:rPr>
                      <w:rFonts w:ascii="Arial" w:hAnsi="Arial" w:cs="Arial"/>
                      <w:bCs/>
                      <w:sz w:val="20"/>
                      <w:szCs w:val="20"/>
                    </w:rPr>
                    <w:t>Cllr Palca and Nagaty and the Clerk</w:t>
                  </w:r>
                </w:p>
                <w:p w14:paraId="68D31272" w14:textId="77777777" w:rsidR="003F496C" w:rsidRPr="004A66D2" w:rsidRDefault="003F496C" w:rsidP="00495ECE">
                  <w:pPr>
                    <w:tabs>
                      <w:tab w:val="left" w:pos="9540"/>
                    </w:tabs>
                    <w:ind w:right="98"/>
                    <w:rPr>
                      <w:rFonts w:ascii="Arial" w:hAnsi="Arial" w:cs="Arial"/>
                      <w:sz w:val="20"/>
                      <w:szCs w:val="20"/>
                    </w:rPr>
                  </w:pPr>
                </w:p>
              </w:tc>
            </w:tr>
            <w:tr w:rsidR="00BB0777" w:rsidRPr="00C90172" w14:paraId="59DC7416" w14:textId="77777777" w:rsidTr="0026797E">
              <w:trPr>
                <w:trHeight w:val="297"/>
              </w:trPr>
              <w:tc>
                <w:tcPr>
                  <w:tcW w:w="978" w:type="dxa"/>
                  <w:shd w:val="clear" w:color="auto" w:fill="auto"/>
                </w:tcPr>
                <w:p w14:paraId="77289C22" w14:textId="079968D9" w:rsidR="00BB0777" w:rsidRPr="00C90172" w:rsidRDefault="00F849EE" w:rsidP="00495ECE">
                  <w:pPr>
                    <w:tabs>
                      <w:tab w:val="left" w:pos="9540"/>
                    </w:tabs>
                    <w:ind w:right="98"/>
                    <w:rPr>
                      <w:rFonts w:ascii="Arial" w:hAnsi="Arial" w:cs="Arial"/>
                      <w:sz w:val="20"/>
                      <w:szCs w:val="20"/>
                    </w:rPr>
                  </w:pPr>
                  <w:r>
                    <w:rPr>
                      <w:rFonts w:ascii="Arial" w:hAnsi="Arial" w:cs="Arial"/>
                      <w:sz w:val="20"/>
                      <w:szCs w:val="20"/>
                    </w:rPr>
                    <w:t>045/25</w:t>
                  </w:r>
                </w:p>
              </w:tc>
              <w:tc>
                <w:tcPr>
                  <w:tcW w:w="9108" w:type="dxa"/>
                  <w:shd w:val="clear" w:color="auto" w:fill="auto"/>
                </w:tcPr>
                <w:p w14:paraId="6BFACD05" w14:textId="594FE7AD" w:rsidR="00BB0777" w:rsidRDefault="00BB0777" w:rsidP="00495ECE">
                  <w:pPr>
                    <w:tabs>
                      <w:tab w:val="left" w:pos="9540"/>
                    </w:tabs>
                    <w:ind w:right="98"/>
                    <w:rPr>
                      <w:rFonts w:ascii="Arial" w:hAnsi="Arial" w:cs="Arial"/>
                      <w:sz w:val="20"/>
                      <w:szCs w:val="20"/>
                    </w:rPr>
                  </w:pPr>
                  <w:r>
                    <w:rPr>
                      <w:rFonts w:ascii="Arial" w:hAnsi="Arial" w:cs="Arial"/>
                      <w:b/>
                      <w:sz w:val="20"/>
                      <w:szCs w:val="20"/>
                    </w:rPr>
                    <w:t>Dates of future meetings:</w:t>
                  </w:r>
                  <w:r w:rsidR="00C5482A">
                    <w:rPr>
                      <w:rFonts w:ascii="Arial" w:hAnsi="Arial" w:cs="Arial"/>
                      <w:b/>
                      <w:sz w:val="20"/>
                      <w:szCs w:val="20"/>
                    </w:rPr>
                    <w:t xml:space="preserve"> </w:t>
                  </w:r>
                  <w:r w:rsidR="00C5482A" w:rsidRPr="00CE1279">
                    <w:rPr>
                      <w:rFonts w:ascii="Arial" w:hAnsi="Arial" w:cs="Arial"/>
                      <w:i/>
                      <w:iCs/>
                      <w:sz w:val="20"/>
                      <w:szCs w:val="20"/>
                    </w:rPr>
                    <w:t>members agree</w:t>
                  </w:r>
                  <w:r w:rsidR="00466848">
                    <w:rPr>
                      <w:rFonts w:ascii="Arial" w:hAnsi="Arial" w:cs="Arial"/>
                      <w:i/>
                      <w:iCs/>
                      <w:sz w:val="20"/>
                      <w:szCs w:val="20"/>
                    </w:rPr>
                    <w:t>d</w:t>
                  </w:r>
                  <w:r w:rsidR="00C5482A" w:rsidRPr="00CE1279">
                    <w:rPr>
                      <w:rFonts w:ascii="Arial" w:hAnsi="Arial" w:cs="Arial"/>
                      <w:i/>
                      <w:iCs/>
                      <w:sz w:val="20"/>
                      <w:szCs w:val="20"/>
                    </w:rPr>
                    <w:t xml:space="preserve"> the current meeting date structure</w:t>
                  </w:r>
                  <w:r w:rsidR="00CE1279">
                    <w:rPr>
                      <w:rFonts w:ascii="Arial" w:hAnsi="Arial" w:cs="Arial"/>
                      <w:sz w:val="20"/>
                      <w:szCs w:val="20"/>
                    </w:rPr>
                    <w:t>:  3</w:t>
                  </w:r>
                  <w:r w:rsidR="00CE1279" w:rsidRPr="00CE1279">
                    <w:rPr>
                      <w:rFonts w:ascii="Arial" w:hAnsi="Arial" w:cs="Arial"/>
                      <w:sz w:val="20"/>
                      <w:szCs w:val="20"/>
                      <w:vertAlign w:val="superscript"/>
                    </w:rPr>
                    <w:t>rd</w:t>
                  </w:r>
                  <w:r w:rsidR="00CE1279">
                    <w:rPr>
                      <w:rFonts w:ascii="Arial" w:hAnsi="Arial" w:cs="Arial"/>
                      <w:sz w:val="20"/>
                      <w:szCs w:val="20"/>
                    </w:rPr>
                    <w:t xml:space="preserve"> Wednesday of alternate months, starting January.  Annual Parish meeting in April or May, Annual meeting in May, on 3</w:t>
                  </w:r>
                  <w:r w:rsidR="00CE1279" w:rsidRPr="00CE1279">
                    <w:rPr>
                      <w:rFonts w:ascii="Arial" w:hAnsi="Arial" w:cs="Arial"/>
                      <w:sz w:val="20"/>
                      <w:szCs w:val="20"/>
                      <w:vertAlign w:val="superscript"/>
                    </w:rPr>
                    <w:t>rd</w:t>
                  </w:r>
                  <w:r w:rsidR="00CE1279">
                    <w:rPr>
                      <w:rFonts w:ascii="Arial" w:hAnsi="Arial" w:cs="Arial"/>
                      <w:sz w:val="20"/>
                      <w:szCs w:val="20"/>
                    </w:rPr>
                    <w:t xml:space="preserve"> Wednesday.</w:t>
                  </w:r>
                </w:p>
                <w:p w14:paraId="0F981EA6" w14:textId="77777777" w:rsidR="003F496C" w:rsidRPr="00C5482A" w:rsidRDefault="003F496C" w:rsidP="00495ECE">
                  <w:pPr>
                    <w:tabs>
                      <w:tab w:val="left" w:pos="9540"/>
                    </w:tabs>
                    <w:ind w:right="98"/>
                    <w:rPr>
                      <w:rFonts w:ascii="Arial" w:hAnsi="Arial" w:cs="Arial"/>
                      <w:b/>
                      <w:i/>
                      <w:sz w:val="20"/>
                      <w:szCs w:val="20"/>
                    </w:rPr>
                  </w:pPr>
                </w:p>
              </w:tc>
            </w:tr>
            <w:tr w:rsidR="00BB0777" w:rsidRPr="00C90172" w14:paraId="75C22029" w14:textId="77777777" w:rsidTr="0026797E">
              <w:trPr>
                <w:trHeight w:val="297"/>
              </w:trPr>
              <w:tc>
                <w:tcPr>
                  <w:tcW w:w="978" w:type="dxa"/>
                  <w:shd w:val="clear" w:color="auto" w:fill="auto"/>
                </w:tcPr>
                <w:p w14:paraId="795E4927" w14:textId="00808C4F" w:rsidR="00BB0777" w:rsidRPr="00C90172" w:rsidRDefault="00F849EE" w:rsidP="00495ECE">
                  <w:pPr>
                    <w:tabs>
                      <w:tab w:val="left" w:pos="9540"/>
                    </w:tabs>
                    <w:ind w:right="98"/>
                    <w:rPr>
                      <w:rFonts w:ascii="Arial" w:hAnsi="Arial" w:cs="Arial"/>
                      <w:sz w:val="20"/>
                      <w:szCs w:val="20"/>
                    </w:rPr>
                  </w:pPr>
                  <w:r>
                    <w:rPr>
                      <w:rFonts w:ascii="Arial" w:hAnsi="Arial" w:cs="Arial"/>
                      <w:sz w:val="20"/>
                      <w:szCs w:val="20"/>
                    </w:rPr>
                    <w:t>046/25</w:t>
                  </w:r>
                </w:p>
              </w:tc>
              <w:tc>
                <w:tcPr>
                  <w:tcW w:w="9108" w:type="dxa"/>
                  <w:shd w:val="clear" w:color="auto" w:fill="auto"/>
                </w:tcPr>
                <w:p w14:paraId="31296337" w14:textId="66E2AE49" w:rsidR="00871C5A" w:rsidRPr="00B4200D" w:rsidRDefault="00BB0777" w:rsidP="00495ECE">
                  <w:pPr>
                    <w:tabs>
                      <w:tab w:val="left" w:pos="9540"/>
                    </w:tabs>
                    <w:ind w:right="98"/>
                    <w:rPr>
                      <w:rFonts w:ascii="Arial" w:hAnsi="Arial" w:cs="Arial"/>
                      <w:bCs/>
                      <w:i/>
                      <w:sz w:val="20"/>
                      <w:szCs w:val="20"/>
                    </w:rPr>
                  </w:pPr>
                  <w:r w:rsidRPr="00C90172">
                    <w:rPr>
                      <w:rFonts w:ascii="Arial" w:hAnsi="Arial" w:cs="Arial"/>
                      <w:b/>
                      <w:sz w:val="20"/>
                      <w:szCs w:val="20"/>
                    </w:rPr>
                    <w:t xml:space="preserve">Minutes of Meeting </w:t>
                  </w:r>
                  <w:r w:rsidR="008E6B3D">
                    <w:rPr>
                      <w:rFonts w:ascii="Arial" w:hAnsi="Arial" w:cs="Arial"/>
                      <w:b/>
                      <w:sz w:val="20"/>
                      <w:szCs w:val="20"/>
                    </w:rPr>
                    <w:t xml:space="preserve">held </w:t>
                  </w:r>
                  <w:r w:rsidR="00F849EE">
                    <w:rPr>
                      <w:rFonts w:ascii="Arial" w:hAnsi="Arial" w:cs="Arial"/>
                      <w:b/>
                      <w:sz w:val="20"/>
                      <w:szCs w:val="20"/>
                    </w:rPr>
                    <w:t>19</w:t>
                  </w:r>
                  <w:r w:rsidR="00F849EE" w:rsidRPr="00F849EE">
                    <w:rPr>
                      <w:rFonts w:ascii="Arial" w:hAnsi="Arial" w:cs="Arial"/>
                      <w:b/>
                      <w:sz w:val="20"/>
                      <w:szCs w:val="20"/>
                      <w:vertAlign w:val="superscript"/>
                    </w:rPr>
                    <w:t>th</w:t>
                  </w:r>
                  <w:r w:rsidR="00F849EE">
                    <w:rPr>
                      <w:rFonts w:ascii="Arial" w:hAnsi="Arial" w:cs="Arial"/>
                      <w:b/>
                      <w:sz w:val="20"/>
                      <w:szCs w:val="20"/>
                    </w:rPr>
                    <w:t xml:space="preserve"> March 2025</w:t>
                  </w:r>
                  <w:r w:rsidR="00771596">
                    <w:rPr>
                      <w:rFonts w:ascii="Arial" w:hAnsi="Arial" w:cs="Arial"/>
                      <w:b/>
                      <w:sz w:val="20"/>
                      <w:szCs w:val="20"/>
                    </w:rPr>
                    <w:t>:</w:t>
                  </w:r>
                  <w:r w:rsidR="00AB571E">
                    <w:rPr>
                      <w:rFonts w:ascii="Arial" w:hAnsi="Arial" w:cs="Arial"/>
                      <w:b/>
                      <w:sz w:val="20"/>
                      <w:szCs w:val="20"/>
                    </w:rPr>
                    <w:t xml:space="preserve">  </w:t>
                  </w:r>
                  <w:r w:rsidR="00B4200D">
                    <w:rPr>
                      <w:rFonts w:ascii="Arial" w:hAnsi="Arial" w:cs="Arial"/>
                      <w:bCs/>
                      <w:sz w:val="20"/>
                      <w:szCs w:val="20"/>
                    </w:rPr>
                    <w:t>Agreed as a correct record of the meeting and signed by the Chairman.</w:t>
                  </w:r>
                </w:p>
                <w:p w14:paraId="1BD00D2C" w14:textId="7F93BCEB" w:rsidR="00871C5A" w:rsidRPr="00B4200D" w:rsidRDefault="00871C5A" w:rsidP="00495ECE">
                  <w:pPr>
                    <w:tabs>
                      <w:tab w:val="left" w:pos="9540"/>
                    </w:tabs>
                    <w:ind w:right="98"/>
                    <w:rPr>
                      <w:rFonts w:ascii="Arial" w:hAnsi="Arial" w:cs="Arial"/>
                      <w:bCs/>
                      <w:iCs/>
                      <w:sz w:val="20"/>
                      <w:szCs w:val="20"/>
                    </w:rPr>
                  </w:pPr>
                  <w:r>
                    <w:rPr>
                      <w:rFonts w:ascii="Arial" w:hAnsi="Arial" w:cs="Arial"/>
                      <w:b/>
                      <w:iCs/>
                      <w:sz w:val="20"/>
                      <w:szCs w:val="20"/>
                    </w:rPr>
                    <w:t xml:space="preserve">Minutes of extraordinary meeting held </w:t>
                  </w:r>
                  <w:r w:rsidR="00F849EE">
                    <w:rPr>
                      <w:rFonts w:ascii="Arial" w:hAnsi="Arial" w:cs="Arial"/>
                      <w:b/>
                      <w:iCs/>
                      <w:sz w:val="20"/>
                      <w:szCs w:val="20"/>
                    </w:rPr>
                    <w:t>1</w:t>
                  </w:r>
                  <w:r w:rsidR="00F849EE" w:rsidRPr="00F849EE">
                    <w:rPr>
                      <w:rFonts w:ascii="Arial" w:hAnsi="Arial" w:cs="Arial"/>
                      <w:b/>
                      <w:iCs/>
                      <w:sz w:val="20"/>
                      <w:szCs w:val="20"/>
                      <w:vertAlign w:val="superscript"/>
                    </w:rPr>
                    <w:t>st</w:t>
                  </w:r>
                  <w:r w:rsidR="00F849EE">
                    <w:rPr>
                      <w:rFonts w:ascii="Arial" w:hAnsi="Arial" w:cs="Arial"/>
                      <w:b/>
                      <w:iCs/>
                      <w:sz w:val="20"/>
                      <w:szCs w:val="20"/>
                    </w:rPr>
                    <w:t xml:space="preserve"> April 2025</w:t>
                  </w:r>
                  <w:r>
                    <w:rPr>
                      <w:rFonts w:ascii="Arial" w:hAnsi="Arial" w:cs="Arial"/>
                      <w:b/>
                      <w:iCs/>
                      <w:sz w:val="20"/>
                      <w:szCs w:val="20"/>
                    </w:rPr>
                    <w:t>:</w:t>
                  </w:r>
                  <w:r w:rsidR="00B4200D">
                    <w:rPr>
                      <w:rFonts w:ascii="Arial" w:hAnsi="Arial" w:cs="Arial"/>
                      <w:bCs/>
                      <w:iCs/>
                      <w:sz w:val="20"/>
                      <w:szCs w:val="20"/>
                    </w:rPr>
                    <w:t xml:space="preserve"> Agreed as a correct record of the meeting and signed by the Chairman.</w:t>
                  </w:r>
                </w:p>
                <w:p w14:paraId="179622CF" w14:textId="77777777" w:rsidR="003F496C" w:rsidRPr="00C90172" w:rsidRDefault="003F496C" w:rsidP="00495ECE">
                  <w:pPr>
                    <w:tabs>
                      <w:tab w:val="left" w:pos="9540"/>
                    </w:tabs>
                    <w:ind w:right="98"/>
                    <w:rPr>
                      <w:rFonts w:ascii="Arial" w:hAnsi="Arial" w:cs="Arial"/>
                      <w:b/>
                      <w:sz w:val="20"/>
                      <w:szCs w:val="20"/>
                    </w:rPr>
                  </w:pPr>
                </w:p>
              </w:tc>
            </w:tr>
            <w:tr w:rsidR="00BB0777" w:rsidRPr="00C90172" w14:paraId="74D9B678" w14:textId="77777777" w:rsidTr="0026797E">
              <w:trPr>
                <w:trHeight w:val="333"/>
              </w:trPr>
              <w:tc>
                <w:tcPr>
                  <w:tcW w:w="978" w:type="dxa"/>
                  <w:shd w:val="clear" w:color="auto" w:fill="auto"/>
                </w:tcPr>
                <w:p w14:paraId="3358B13E" w14:textId="0C22AD8B" w:rsidR="00BB0777" w:rsidRPr="00C90172" w:rsidRDefault="00F849EE" w:rsidP="00495ECE">
                  <w:pPr>
                    <w:tabs>
                      <w:tab w:val="left" w:pos="9540"/>
                    </w:tabs>
                    <w:ind w:right="98"/>
                    <w:rPr>
                      <w:rFonts w:ascii="Arial" w:hAnsi="Arial" w:cs="Arial"/>
                      <w:sz w:val="20"/>
                      <w:szCs w:val="20"/>
                    </w:rPr>
                  </w:pPr>
                  <w:r>
                    <w:rPr>
                      <w:rFonts w:ascii="Arial" w:hAnsi="Arial" w:cs="Arial"/>
                      <w:sz w:val="20"/>
                      <w:szCs w:val="20"/>
                    </w:rPr>
                    <w:t>047/25</w:t>
                  </w:r>
                </w:p>
              </w:tc>
              <w:tc>
                <w:tcPr>
                  <w:tcW w:w="9108" w:type="dxa"/>
                  <w:shd w:val="clear" w:color="auto" w:fill="auto"/>
                </w:tcPr>
                <w:p w14:paraId="6C94642C" w14:textId="77777777" w:rsidR="00F2699E" w:rsidRDefault="00771596" w:rsidP="00AE2C93">
                  <w:pPr>
                    <w:tabs>
                      <w:tab w:val="left" w:pos="9540"/>
                    </w:tabs>
                    <w:ind w:right="98"/>
                    <w:rPr>
                      <w:rFonts w:ascii="Arial" w:hAnsi="Arial" w:cs="Arial"/>
                      <w:b/>
                      <w:sz w:val="20"/>
                      <w:szCs w:val="20"/>
                    </w:rPr>
                  </w:pPr>
                  <w:r>
                    <w:rPr>
                      <w:rFonts w:ascii="Arial" w:hAnsi="Arial" w:cs="Arial"/>
                      <w:b/>
                      <w:sz w:val="20"/>
                      <w:szCs w:val="20"/>
                    </w:rPr>
                    <w:t>Matters Arising:</w:t>
                  </w:r>
                </w:p>
                <w:p w14:paraId="2FFF2C5C" w14:textId="71E9E92A" w:rsidR="00912E0E" w:rsidRPr="00912E0E" w:rsidRDefault="00912E0E" w:rsidP="00AE2C93">
                  <w:pPr>
                    <w:tabs>
                      <w:tab w:val="left" w:pos="9540"/>
                    </w:tabs>
                    <w:ind w:right="98"/>
                    <w:rPr>
                      <w:rFonts w:ascii="Arial" w:hAnsi="Arial" w:cs="Arial"/>
                      <w:bCs/>
                      <w:sz w:val="20"/>
                      <w:szCs w:val="20"/>
                    </w:rPr>
                  </w:pPr>
                  <w:r>
                    <w:rPr>
                      <w:rFonts w:ascii="Arial" w:hAnsi="Arial" w:cs="Arial"/>
                      <w:bCs/>
                      <w:i/>
                      <w:iCs/>
                      <w:sz w:val="20"/>
                      <w:szCs w:val="20"/>
                    </w:rPr>
                    <w:t xml:space="preserve">33/25a:  Memorial to Ken Miller:  </w:t>
                  </w:r>
                  <w:r>
                    <w:rPr>
                      <w:rFonts w:ascii="Arial" w:hAnsi="Arial" w:cs="Arial"/>
                      <w:bCs/>
                      <w:sz w:val="20"/>
                      <w:szCs w:val="20"/>
                    </w:rPr>
                    <w:t xml:space="preserve">cost information on </w:t>
                  </w:r>
                  <w:r w:rsidR="009B0B8B">
                    <w:rPr>
                      <w:rFonts w:ascii="Arial" w:hAnsi="Arial" w:cs="Arial"/>
                      <w:bCs/>
                      <w:sz w:val="20"/>
                      <w:szCs w:val="20"/>
                    </w:rPr>
                    <w:t>a</w:t>
                  </w:r>
                  <w:r>
                    <w:rPr>
                      <w:rFonts w:ascii="Arial" w:hAnsi="Arial" w:cs="Arial"/>
                      <w:bCs/>
                      <w:sz w:val="20"/>
                      <w:szCs w:val="20"/>
                    </w:rPr>
                    <w:t xml:space="preserve"> plaque </w:t>
                  </w:r>
                  <w:r w:rsidR="009B0B8B">
                    <w:rPr>
                      <w:rFonts w:ascii="Arial" w:hAnsi="Arial" w:cs="Arial"/>
                      <w:bCs/>
                      <w:sz w:val="20"/>
                      <w:szCs w:val="20"/>
                    </w:rPr>
                    <w:t xml:space="preserve">at the Gallery </w:t>
                  </w:r>
                  <w:r>
                    <w:rPr>
                      <w:rFonts w:ascii="Arial" w:hAnsi="Arial" w:cs="Arial"/>
                      <w:bCs/>
                      <w:sz w:val="20"/>
                      <w:szCs w:val="20"/>
                    </w:rPr>
                    <w:t xml:space="preserve">is awaited. Costings for a memorial bench </w:t>
                  </w:r>
                  <w:r>
                    <w:rPr>
                      <w:rFonts w:ascii="Arial" w:hAnsi="Arial" w:cs="Arial"/>
                      <w:bCs/>
                      <w:i/>
                      <w:iCs/>
                      <w:sz w:val="20"/>
                      <w:szCs w:val="20"/>
                    </w:rPr>
                    <w:t xml:space="preserve">deferred </w:t>
                  </w:r>
                  <w:r>
                    <w:rPr>
                      <w:rFonts w:ascii="Arial" w:hAnsi="Arial" w:cs="Arial"/>
                      <w:bCs/>
                      <w:sz w:val="20"/>
                      <w:szCs w:val="20"/>
                    </w:rPr>
                    <w:t>to July meeting.</w:t>
                  </w:r>
                  <w:r w:rsidR="002D6CA1">
                    <w:rPr>
                      <w:rFonts w:ascii="Arial" w:hAnsi="Arial" w:cs="Arial"/>
                      <w:bCs/>
                      <w:sz w:val="20"/>
                      <w:szCs w:val="20"/>
                    </w:rPr>
                    <w:t xml:space="preserve">  </w:t>
                  </w:r>
                </w:p>
                <w:p w14:paraId="2A0D7DDB" w14:textId="1E770F1E" w:rsidR="00912E0E" w:rsidRPr="00912E0E" w:rsidRDefault="00912E0E" w:rsidP="00AE2C93">
                  <w:pPr>
                    <w:tabs>
                      <w:tab w:val="left" w:pos="9540"/>
                    </w:tabs>
                    <w:ind w:right="98"/>
                    <w:rPr>
                      <w:rFonts w:ascii="Arial" w:hAnsi="Arial" w:cs="Arial"/>
                      <w:bCs/>
                      <w:sz w:val="20"/>
                      <w:szCs w:val="20"/>
                    </w:rPr>
                  </w:pPr>
                  <w:r>
                    <w:rPr>
                      <w:rFonts w:ascii="Arial" w:hAnsi="Arial" w:cs="Arial"/>
                      <w:bCs/>
                      <w:i/>
                      <w:iCs/>
                      <w:sz w:val="20"/>
                      <w:szCs w:val="20"/>
                    </w:rPr>
                    <w:t xml:space="preserve">33/25b:  Parish Council email addresses:  </w:t>
                  </w:r>
                  <w:r>
                    <w:rPr>
                      <w:rFonts w:ascii="Arial" w:hAnsi="Arial" w:cs="Arial"/>
                      <w:bCs/>
                      <w:sz w:val="20"/>
                      <w:szCs w:val="20"/>
                    </w:rPr>
                    <w:t xml:space="preserve">the domain name has been </w:t>
                  </w:r>
                  <w:proofErr w:type="gramStart"/>
                  <w:r>
                    <w:rPr>
                      <w:rFonts w:ascii="Arial" w:hAnsi="Arial" w:cs="Arial"/>
                      <w:bCs/>
                      <w:sz w:val="20"/>
                      <w:szCs w:val="20"/>
                    </w:rPr>
                    <w:t>approved</w:t>
                  </w:r>
                  <w:proofErr w:type="gramEnd"/>
                  <w:r>
                    <w:rPr>
                      <w:rFonts w:ascii="Arial" w:hAnsi="Arial" w:cs="Arial"/>
                      <w:bCs/>
                      <w:sz w:val="20"/>
                      <w:szCs w:val="20"/>
                    </w:rPr>
                    <w:t xml:space="preserve"> </w:t>
                  </w:r>
                  <w:proofErr w:type="gramStart"/>
                  <w:r>
                    <w:rPr>
                      <w:rFonts w:ascii="Arial" w:hAnsi="Arial" w:cs="Arial"/>
                      <w:bCs/>
                      <w:sz w:val="20"/>
                      <w:szCs w:val="20"/>
                    </w:rPr>
                    <w:t xml:space="preserve">and  </w:t>
                  </w:r>
                  <w:r w:rsidR="009B0B8B">
                    <w:rPr>
                      <w:rFonts w:ascii="Arial" w:hAnsi="Arial" w:cs="Arial"/>
                      <w:bCs/>
                      <w:sz w:val="20"/>
                      <w:szCs w:val="20"/>
                    </w:rPr>
                    <w:t>Stu</w:t>
                  </w:r>
                  <w:proofErr w:type="gramEnd"/>
                  <w:r w:rsidR="009B0B8B">
                    <w:rPr>
                      <w:rFonts w:ascii="Arial" w:hAnsi="Arial" w:cs="Arial"/>
                      <w:bCs/>
                      <w:sz w:val="20"/>
                      <w:szCs w:val="20"/>
                    </w:rPr>
                    <w:t xml:space="preserve"> Bevan </w:t>
                  </w:r>
                  <w:r w:rsidR="001305D0">
                    <w:rPr>
                      <w:rFonts w:ascii="Arial" w:hAnsi="Arial" w:cs="Arial"/>
                      <w:bCs/>
                      <w:sz w:val="20"/>
                      <w:szCs w:val="20"/>
                    </w:rPr>
                    <w:t>will set up email addresses and the Parish Council website domain name over the next few days.</w:t>
                  </w:r>
                </w:p>
                <w:p w14:paraId="430D6B49" w14:textId="77777777" w:rsidR="00871C5A" w:rsidRPr="00AF2FC3" w:rsidRDefault="00871C5A" w:rsidP="00F849EE">
                  <w:pPr>
                    <w:ind w:right="98"/>
                    <w:rPr>
                      <w:rFonts w:ascii="Arial" w:hAnsi="Arial" w:cs="Arial"/>
                      <w:sz w:val="20"/>
                      <w:szCs w:val="20"/>
                    </w:rPr>
                  </w:pPr>
                </w:p>
              </w:tc>
            </w:tr>
            <w:tr w:rsidR="00871C5A" w:rsidRPr="00C90172" w14:paraId="0F391AB9" w14:textId="77777777" w:rsidTr="0026797E">
              <w:tc>
                <w:tcPr>
                  <w:tcW w:w="978" w:type="dxa"/>
                  <w:shd w:val="clear" w:color="auto" w:fill="auto"/>
                </w:tcPr>
                <w:p w14:paraId="654B84A1" w14:textId="28EC40E2" w:rsidR="00871C5A" w:rsidRDefault="00871C5A" w:rsidP="00495ECE">
                  <w:pPr>
                    <w:tabs>
                      <w:tab w:val="left" w:pos="9540"/>
                    </w:tabs>
                    <w:ind w:right="98"/>
                    <w:rPr>
                      <w:rFonts w:ascii="Arial" w:hAnsi="Arial" w:cs="Arial"/>
                      <w:sz w:val="20"/>
                      <w:szCs w:val="20"/>
                    </w:rPr>
                  </w:pPr>
                  <w:r>
                    <w:rPr>
                      <w:rFonts w:ascii="Arial" w:hAnsi="Arial" w:cs="Arial"/>
                      <w:sz w:val="20"/>
                      <w:szCs w:val="20"/>
                    </w:rPr>
                    <w:t>0</w:t>
                  </w:r>
                  <w:r w:rsidR="00F849EE">
                    <w:rPr>
                      <w:rFonts w:ascii="Arial" w:hAnsi="Arial" w:cs="Arial"/>
                      <w:sz w:val="20"/>
                      <w:szCs w:val="20"/>
                    </w:rPr>
                    <w:t>48/25</w:t>
                  </w:r>
                </w:p>
              </w:tc>
              <w:tc>
                <w:tcPr>
                  <w:tcW w:w="9108" w:type="dxa"/>
                  <w:shd w:val="clear" w:color="auto" w:fill="auto"/>
                </w:tcPr>
                <w:p w14:paraId="1D2BEE68" w14:textId="4C75F700" w:rsidR="00871C5A" w:rsidRDefault="00871C5A" w:rsidP="00495ECE">
                  <w:pPr>
                    <w:tabs>
                      <w:tab w:val="left" w:pos="9540"/>
                    </w:tabs>
                    <w:ind w:right="98"/>
                    <w:rPr>
                      <w:rFonts w:ascii="Arial" w:hAnsi="Arial" w:cs="Arial"/>
                      <w:bCs/>
                      <w:i/>
                      <w:iCs/>
                      <w:sz w:val="20"/>
                      <w:szCs w:val="20"/>
                    </w:rPr>
                  </w:pPr>
                  <w:r>
                    <w:rPr>
                      <w:rFonts w:ascii="Arial" w:hAnsi="Arial" w:cs="Arial"/>
                      <w:b/>
                      <w:sz w:val="20"/>
                      <w:szCs w:val="20"/>
                    </w:rPr>
                    <w:t>The Harrow</w:t>
                  </w:r>
                  <w:r w:rsidR="00F849EE">
                    <w:rPr>
                      <w:rFonts w:ascii="Arial" w:hAnsi="Arial" w:cs="Arial"/>
                      <w:b/>
                      <w:sz w:val="20"/>
                      <w:szCs w:val="20"/>
                    </w:rPr>
                    <w:t xml:space="preserve">:  </w:t>
                  </w:r>
                  <w:r w:rsidR="00F849EE">
                    <w:rPr>
                      <w:rFonts w:ascii="Arial" w:hAnsi="Arial" w:cs="Arial"/>
                      <w:bCs/>
                      <w:i/>
                      <w:iCs/>
                      <w:sz w:val="20"/>
                      <w:szCs w:val="20"/>
                    </w:rPr>
                    <w:t xml:space="preserve">planning application no:  </w:t>
                  </w:r>
                  <w:r w:rsidR="00CE1279">
                    <w:rPr>
                      <w:rFonts w:ascii="Arial" w:hAnsi="Arial" w:cs="Arial"/>
                      <w:b/>
                      <w:sz w:val="20"/>
                      <w:szCs w:val="20"/>
                    </w:rPr>
                    <w:t xml:space="preserve">25/P/00613 </w:t>
                  </w:r>
                  <w:r w:rsidR="00CE1279">
                    <w:rPr>
                      <w:rFonts w:ascii="Arial" w:hAnsi="Arial" w:cs="Arial"/>
                      <w:bCs/>
                      <w:i/>
                      <w:iCs/>
                      <w:sz w:val="20"/>
                      <w:szCs w:val="20"/>
                    </w:rPr>
                    <w:t xml:space="preserve">Erection of 10 dwellings including 4 affordable dwellings, together with associated amenity space, car parking and landscaping,  </w:t>
                  </w:r>
                </w:p>
                <w:p w14:paraId="015D46B0" w14:textId="4AB67848" w:rsidR="0070015A" w:rsidRDefault="0070015A" w:rsidP="00495ECE">
                  <w:pPr>
                    <w:tabs>
                      <w:tab w:val="left" w:pos="9540"/>
                    </w:tabs>
                    <w:ind w:right="98"/>
                    <w:rPr>
                      <w:rFonts w:ascii="Arial" w:hAnsi="Arial" w:cs="Arial"/>
                      <w:bCs/>
                      <w:sz w:val="20"/>
                      <w:szCs w:val="20"/>
                    </w:rPr>
                  </w:pPr>
                  <w:r>
                    <w:rPr>
                      <w:rFonts w:ascii="Arial" w:hAnsi="Arial" w:cs="Arial"/>
                      <w:bCs/>
                      <w:sz w:val="20"/>
                      <w:szCs w:val="20"/>
                    </w:rPr>
                    <w:t xml:space="preserve">Following discussion with residents at the beginning of this meeting, members agreed to </w:t>
                  </w:r>
                  <w:r>
                    <w:rPr>
                      <w:rFonts w:ascii="Arial" w:hAnsi="Arial" w:cs="Arial"/>
                      <w:b/>
                      <w:sz w:val="20"/>
                      <w:szCs w:val="20"/>
                    </w:rPr>
                    <w:t xml:space="preserve">object </w:t>
                  </w:r>
                  <w:r>
                    <w:rPr>
                      <w:rFonts w:ascii="Arial" w:hAnsi="Arial" w:cs="Arial"/>
                      <w:bCs/>
                      <w:sz w:val="20"/>
                      <w:szCs w:val="20"/>
                    </w:rPr>
                    <w:t>to this application for the following reasons:</w:t>
                  </w:r>
                </w:p>
                <w:p w14:paraId="5F839887" w14:textId="22265F41" w:rsidR="0070015A" w:rsidRDefault="00877276" w:rsidP="00877276">
                  <w:pPr>
                    <w:pStyle w:val="ListParagraph"/>
                    <w:numPr>
                      <w:ilvl w:val="0"/>
                      <w:numId w:val="36"/>
                    </w:numPr>
                    <w:tabs>
                      <w:tab w:val="left" w:pos="9540"/>
                    </w:tabs>
                    <w:ind w:right="98"/>
                    <w:rPr>
                      <w:rFonts w:ascii="Arial" w:hAnsi="Arial" w:cs="Arial"/>
                      <w:bCs/>
                      <w:sz w:val="20"/>
                      <w:szCs w:val="20"/>
                    </w:rPr>
                  </w:pPr>
                  <w:r>
                    <w:rPr>
                      <w:rFonts w:ascii="Arial" w:hAnsi="Arial" w:cs="Arial"/>
                      <w:bCs/>
                      <w:sz w:val="20"/>
                      <w:szCs w:val="20"/>
                    </w:rPr>
                    <w:t>Loss of privacy to neighbours caused by removal of trees</w:t>
                  </w:r>
                  <w:r w:rsidR="006950F6">
                    <w:rPr>
                      <w:rFonts w:ascii="Arial" w:hAnsi="Arial" w:cs="Arial"/>
                      <w:bCs/>
                      <w:sz w:val="20"/>
                      <w:szCs w:val="20"/>
                    </w:rPr>
                    <w:t>.</w:t>
                  </w:r>
                </w:p>
                <w:p w14:paraId="4CAE231D" w14:textId="02FE2545" w:rsidR="006950F6" w:rsidRDefault="006950F6" w:rsidP="00877276">
                  <w:pPr>
                    <w:pStyle w:val="ListParagraph"/>
                    <w:numPr>
                      <w:ilvl w:val="0"/>
                      <w:numId w:val="36"/>
                    </w:numPr>
                    <w:tabs>
                      <w:tab w:val="left" w:pos="9540"/>
                    </w:tabs>
                    <w:ind w:right="98"/>
                    <w:rPr>
                      <w:rFonts w:ascii="Arial" w:hAnsi="Arial" w:cs="Arial"/>
                      <w:bCs/>
                      <w:sz w:val="20"/>
                      <w:szCs w:val="20"/>
                    </w:rPr>
                  </w:pPr>
                  <w:proofErr w:type="gramStart"/>
                  <w:r>
                    <w:rPr>
                      <w:rFonts w:ascii="Arial" w:hAnsi="Arial" w:cs="Arial"/>
                      <w:bCs/>
                      <w:sz w:val="20"/>
                      <w:szCs w:val="20"/>
                    </w:rPr>
                    <w:t>Close proximity</w:t>
                  </w:r>
                  <w:proofErr w:type="gramEnd"/>
                  <w:r>
                    <w:rPr>
                      <w:rFonts w:ascii="Arial" w:hAnsi="Arial" w:cs="Arial"/>
                      <w:bCs/>
                      <w:sz w:val="20"/>
                      <w:szCs w:val="20"/>
                    </w:rPr>
                    <w:t xml:space="preserve"> of 4 dwellings (the affordable housing) to residents’ houses, in one case </w:t>
                  </w:r>
                  <w:r w:rsidR="00A5139C">
                    <w:rPr>
                      <w:rFonts w:ascii="Arial" w:hAnsi="Arial" w:cs="Arial"/>
                      <w:bCs/>
                      <w:sz w:val="20"/>
                      <w:szCs w:val="20"/>
                    </w:rPr>
                    <w:t>only 6ft away.</w:t>
                  </w:r>
                  <w:r w:rsidR="001F7FCB">
                    <w:rPr>
                      <w:rFonts w:ascii="Arial" w:hAnsi="Arial" w:cs="Arial"/>
                      <w:bCs/>
                      <w:sz w:val="20"/>
                      <w:szCs w:val="20"/>
                    </w:rPr>
                    <w:t xml:space="preserve">   These four houses </w:t>
                  </w:r>
                  <w:r w:rsidR="00355C1F">
                    <w:rPr>
                      <w:rFonts w:ascii="Arial" w:hAnsi="Arial" w:cs="Arial"/>
                      <w:bCs/>
                      <w:sz w:val="20"/>
                      <w:szCs w:val="20"/>
                    </w:rPr>
                    <w:t>could easily be positioned further away.</w:t>
                  </w:r>
                </w:p>
                <w:p w14:paraId="71CCF475" w14:textId="6B043EA9" w:rsidR="00A5139C" w:rsidRDefault="00A5139C" w:rsidP="00877276">
                  <w:pPr>
                    <w:pStyle w:val="ListParagraph"/>
                    <w:numPr>
                      <w:ilvl w:val="0"/>
                      <w:numId w:val="36"/>
                    </w:numPr>
                    <w:tabs>
                      <w:tab w:val="left" w:pos="9540"/>
                    </w:tabs>
                    <w:ind w:right="98"/>
                    <w:rPr>
                      <w:rFonts w:ascii="Arial" w:hAnsi="Arial" w:cs="Arial"/>
                      <w:bCs/>
                      <w:sz w:val="20"/>
                      <w:szCs w:val="20"/>
                    </w:rPr>
                  </w:pPr>
                  <w:r>
                    <w:rPr>
                      <w:rFonts w:ascii="Arial" w:hAnsi="Arial" w:cs="Arial"/>
                      <w:bCs/>
                      <w:sz w:val="20"/>
                      <w:szCs w:val="20"/>
                    </w:rPr>
                    <w:t xml:space="preserve">Lack of light, caused by </w:t>
                  </w:r>
                  <w:proofErr w:type="gramStart"/>
                  <w:r>
                    <w:rPr>
                      <w:rFonts w:ascii="Arial" w:hAnsi="Arial" w:cs="Arial"/>
                      <w:bCs/>
                      <w:sz w:val="20"/>
                      <w:szCs w:val="20"/>
                    </w:rPr>
                    <w:t>close proximity</w:t>
                  </w:r>
                  <w:proofErr w:type="gramEnd"/>
                  <w:r>
                    <w:rPr>
                      <w:rFonts w:ascii="Arial" w:hAnsi="Arial" w:cs="Arial"/>
                      <w:bCs/>
                      <w:sz w:val="20"/>
                      <w:szCs w:val="20"/>
                    </w:rPr>
                    <w:t xml:space="preserve"> of dwellings to neighbours</w:t>
                  </w:r>
                  <w:r w:rsidR="001F7FCB">
                    <w:rPr>
                      <w:rFonts w:ascii="Arial" w:hAnsi="Arial" w:cs="Arial"/>
                      <w:bCs/>
                      <w:sz w:val="20"/>
                      <w:szCs w:val="20"/>
                    </w:rPr>
                    <w:t>.</w:t>
                  </w:r>
                </w:p>
                <w:p w14:paraId="1265955E" w14:textId="32FD46D8" w:rsidR="001F7FCB" w:rsidRDefault="001F7FCB" w:rsidP="00877276">
                  <w:pPr>
                    <w:pStyle w:val="ListParagraph"/>
                    <w:numPr>
                      <w:ilvl w:val="0"/>
                      <w:numId w:val="36"/>
                    </w:numPr>
                    <w:tabs>
                      <w:tab w:val="left" w:pos="9540"/>
                    </w:tabs>
                    <w:ind w:right="98"/>
                    <w:rPr>
                      <w:rFonts w:ascii="Arial" w:hAnsi="Arial" w:cs="Arial"/>
                      <w:bCs/>
                      <w:sz w:val="20"/>
                      <w:szCs w:val="20"/>
                    </w:rPr>
                  </w:pPr>
                  <w:r>
                    <w:rPr>
                      <w:rFonts w:ascii="Arial" w:hAnsi="Arial" w:cs="Arial"/>
                      <w:bCs/>
                      <w:sz w:val="20"/>
                      <w:szCs w:val="20"/>
                    </w:rPr>
                    <w:t xml:space="preserve">Noise caused by </w:t>
                  </w:r>
                  <w:proofErr w:type="gramStart"/>
                  <w:r>
                    <w:rPr>
                      <w:rFonts w:ascii="Arial" w:hAnsi="Arial" w:cs="Arial"/>
                      <w:bCs/>
                      <w:sz w:val="20"/>
                      <w:szCs w:val="20"/>
                    </w:rPr>
                    <w:t>close proximity</w:t>
                  </w:r>
                  <w:proofErr w:type="gramEnd"/>
                  <w:r>
                    <w:rPr>
                      <w:rFonts w:ascii="Arial" w:hAnsi="Arial" w:cs="Arial"/>
                      <w:bCs/>
                      <w:sz w:val="20"/>
                      <w:szCs w:val="20"/>
                    </w:rPr>
                    <w:t xml:space="preserve"> to neighbours.</w:t>
                  </w:r>
                </w:p>
                <w:p w14:paraId="71CD2CB4" w14:textId="01EFFDEF" w:rsidR="00355C1F" w:rsidRDefault="00C1499B" w:rsidP="00877276">
                  <w:pPr>
                    <w:pStyle w:val="ListParagraph"/>
                    <w:numPr>
                      <w:ilvl w:val="0"/>
                      <w:numId w:val="36"/>
                    </w:numPr>
                    <w:tabs>
                      <w:tab w:val="left" w:pos="9540"/>
                    </w:tabs>
                    <w:ind w:right="98"/>
                    <w:rPr>
                      <w:rFonts w:ascii="Arial" w:hAnsi="Arial" w:cs="Arial"/>
                      <w:bCs/>
                      <w:sz w:val="20"/>
                      <w:szCs w:val="20"/>
                    </w:rPr>
                  </w:pPr>
                  <w:r>
                    <w:rPr>
                      <w:rFonts w:ascii="Arial" w:hAnsi="Arial" w:cs="Arial"/>
                      <w:bCs/>
                      <w:sz w:val="20"/>
                      <w:szCs w:val="20"/>
                    </w:rPr>
                    <w:lastRenderedPageBreak/>
                    <w:t>The access</w:t>
                  </w:r>
                  <w:r w:rsidR="00412EAB">
                    <w:rPr>
                      <w:rFonts w:ascii="Arial" w:hAnsi="Arial" w:cs="Arial"/>
                      <w:bCs/>
                      <w:sz w:val="20"/>
                      <w:szCs w:val="20"/>
                    </w:rPr>
                    <w:t xml:space="preserve"> </w:t>
                  </w:r>
                  <w:r w:rsidR="00090F5A">
                    <w:rPr>
                      <w:rFonts w:ascii="Arial" w:hAnsi="Arial" w:cs="Arial"/>
                      <w:bCs/>
                      <w:sz w:val="20"/>
                      <w:szCs w:val="20"/>
                    </w:rPr>
                    <w:t xml:space="preserve">road </w:t>
                  </w:r>
                  <w:r w:rsidR="00412EAB">
                    <w:rPr>
                      <w:rFonts w:ascii="Arial" w:hAnsi="Arial" w:cs="Arial"/>
                      <w:bCs/>
                      <w:sz w:val="20"/>
                      <w:szCs w:val="20"/>
                    </w:rPr>
                    <w:t>onto the busy B3000</w:t>
                  </w:r>
                  <w:r>
                    <w:rPr>
                      <w:rFonts w:ascii="Arial" w:hAnsi="Arial" w:cs="Arial"/>
                      <w:bCs/>
                      <w:sz w:val="20"/>
                      <w:szCs w:val="20"/>
                    </w:rPr>
                    <w:t xml:space="preserve"> is single track, </w:t>
                  </w:r>
                  <w:r w:rsidR="009D4C44">
                    <w:rPr>
                      <w:rFonts w:ascii="Arial" w:hAnsi="Arial" w:cs="Arial"/>
                      <w:bCs/>
                      <w:sz w:val="20"/>
                      <w:szCs w:val="20"/>
                    </w:rPr>
                    <w:t>which will make entering and leaving the development potentially dangerous.</w:t>
                  </w:r>
                </w:p>
                <w:p w14:paraId="26A0A7FA" w14:textId="1EDD66AA" w:rsidR="009D4C44" w:rsidRDefault="00F32BC8" w:rsidP="00877276">
                  <w:pPr>
                    <w:pStyle w:val="ListParagraph"/>
                    <w:numPr>
                      <w:ilvl w:val="0"/>
                      <w:numId w:val="36"/>
                    </w:numPr>
                    <w:tabs>
                      <w:tab w:val="left" w:pos="9540"/>
                    </w:tabs>
                    <w:ind w:right="98"/>
                    <w:rPr>
                      <w:rFonts w:ascii="Arial" w:hAnsi="Arial" w:cs="Arial"/>
                      <w:bCs/>
                      <w:sz w:val="20"/>
                      <w:szCs w:val="20"/>
                    </w:rPr>
                  </w:pPr>
                  <w:r>
                    <w:rPr>
                      <w:rFonts w:ascii="Arial" w:hAnsi="Arial" w:cs="Arial"/>
                      <w:bCs/>
                      <w:sz w:val="20"/>
                      <w:szCs w:val="20"/>
                    </w:rPr>
                    <w:t xml:space="preserve">There is no parking on the development for visitors or deliveries, which will mean that cars will park on the Street or in the village hall layby. </w:t>
                  </w:r>
                </w:p>
                <w:p w14:paraId="61EEF3A3" w14:textId="2491B7FD" w:rsidR="00CC4DBB" w:rsidRPr="00CC4DBB" w:rsidRDefault="00CC4DBB" w:rsidP="00CC4DBB">
                  <w:pPr>
                    <w:tabs>
                      <w:tab w:val="left" w:pos="9540"/>
                    </w:tabs>
                    <w:ind w:right="98"/>
                    <w:rPr>
                      <w:rFonts w:ascii="Arial" w:hAnsi="Arial" w:cs="Arial"/>
                      <w:bCs/>
                      <w:sz w:val="20"/>
                      <w:szCs w:val="20"/>
                    </w:rPr>
                  </w:pPr>
                  <w:proofErr w:type="gramStart"/>
                  <w:r>
                    <w:rPr>
                      <w:rFonts w:ascii="Arial" w:hAnsi="Arial" w:cs="Arial"/>
                      <w:bCs/>
                      <w:sz w:val="20"/>
                      <w:szCs w:val="20"/>
                    </w:rPr>
                    <w:t>In order to</w:t>
                  </w:r>
                  <w:proofErr w:type="gramEnd"/>
                  <w:r>
                    <w:rPr>
                      <w:rFonts w:ascii="Arial" w:hAnsi="Arial" w:cs="Arial"/>
                      <w:bCs/>
                      <w:sz w:val="20"/>
                      <w:szCs w:val="20"/>
                    </w:rPr>
                    <w:t xml:space="preserve"> ensure that residents were aware of these </w:t>
                  </w:r>
                  <w:r w:rsidR="002A0B32">
                    <w:rPr>
                      <w:rFonts w:ascii="Arial" w:hAnsi="Arial" w:cs="Arial"/>
                      <w:bCs/>
                      <w:sz w:val="20"/>
                      <w:szCs w:val="20"/>
                    </w:rPr>
                    <w:t xml:space="preserve">issues concerning this proposed development </w:t>
                  </w:r>
                  <w:proofErr w:type="gramStart"/>
                  <w:r w:rsidR="002A0B32">
                    <w:rPr>
                      <w:rFonts w:ascii="Arial" w:hAnsi="Arial" w:cs="Arial"/>
                      <w:bCs/>
                      <w:sz w:val="20"/>
                      <w:szCs w:val="20"/>
                    </w:rPr>
                    <w:t xml:space="preserve">and  </w:t>
                  </w:r>
                  <w:r w:rsidR="00E917D7">
                    <w:rPr>
                      <w:rFonts w:ascii="Arial" w:hAnsi="Arial" w:cs="Arial"/>
                      <w:bCs/>
                      <w:sz w:val="20"/>
                      <w:szCs w:val="20"/>
                    </w:rPr>
                    <w:t>had</w:t>
                  </w:r>
                  <w:proofErr w:type="gramEnd"/>
                  <w:r w:rsidR="00E917D7">
                    <w:rPr>
                      <w:rFonts w:ascii="Arial" w:hAnsi="Arial" w:cs="Arial"/>
                      <w:bCs/>
                      <w:sz w:val="20"/>
                      <w:szCs w:val="20"/>
                    </w:rPr>
                    <w:t xml:space="preserve"> the opportunity to make their comments to GBC Planning</w:t>
                  </w:r>
                  <w:r w:rsidR="002A0B32">
                    <w:rPr>
                      <w:rFonts w:ascii="Arial" w:hAnsi="Arial" w:cs="Arial"/>
                      <w:bCs/>
                      <w:sz w:val="20"/>
                      <w:szCs w:val="20"/>
                    </w:rPr>
                    <w:t xml:space="preserve"> </w:t>
                  </w:r>
                  <w:r w:rsidR="00E917D7">
                    <w:rPr>
                      <w:rFonts w:ascii="Arial" w:hAnsi="Arial" w:cs="Arial"/>
                      <w:bCs/>
                      <w:sz w:val="20"/>
                      <w:szCs w:val="20"/>
                    </w:rPr>
                    <w:t xml:space="preserve">within the statutory timeframe, Cllr Wyschna would circulate these concerns to his email list.  </w:t>
                  </w:r>
                </w:p>
                <w:p w14:paraId="3965BE0F" w14:textId="77777777" w:rsidR="00871C5A" w:rsidRDefault="00871C5A" w:rsidP="00495ECE">
                  <w:pPr>
                    <w:tabs>
                      <w:tab w:val="left" w:pos="9540"/>
                    </w:tabs>
                    <w:ind w:right="98"/>
                    <w:rPr>
                      <w:rFonts w:ascii="Arial" w:hAnsi="Arial" w:cs="Arial"/>
                      <w:b/>
                      <w:sz w:val="20"/>
                      <w:szCs w:val="20"/>
                    </w:rPr>
                  </w:pPr>
                </w:p>
              </w:tc>
            </w:tr>
            <w:tr w:rsidR="00871C5A" w:rsidRPr="00C90172" w14:paraId="737A4EAD" w14:textId="77777777" w:rsidTr="0026797E">
              <w:tc>
                <w:tcPr>
                  <w:tcW w:w="978" w:type="dxa"/>
                  <w:shd w:val="clear" w:color="auto" w:fill="auto"/>
                </w:tcPr>
                <w:p w14:paraId="1CC2D372" w14:textId="364365D4" w:rsidR="00871C5A" w:rsidRDefault="00871C5A" w:rsidP="00495ECE">
                  <w:pPr>
                    <w:tabs>
                      <w:tab w:val="left" w:pos="9540"/>
                    </w:tabs>
                    <w:ind w:right="98"/>
                    <w:rPr>
                      <w:rFonts w:ascii="Arial" w:hAnsi="Arial" w:cs="Arial"/>
                      <w:sz w:val="20"/>
                      <w:szCs w:val="20"/>
                    </w:rPr>
                  </w:pPr>
                  <w:r>
                    <w:rPr>
                      <w:rFonts w:ascii="Arial" w:hAnsi="Arial" w:cs="Arial"/>
                      <w:sz w:val="20"/>
                      <w:szCs w:val="20"/>
                    </w:rPr>
                    <w:lastRenderedPageBreak/>
                    <w:t>0</w:t>
                  </w:r>
                  <w:r w:rsidR="00F849EE">
                    <w:rPr>
                      <w:rFonts w:ascii="Arial" w:hAnsi="Arial" w:cs="Arial"/>
                      <w:sz w:val="20"/>
                      <w:szCs w:val="20"/>
                    </w:rPr>
                    <w:t>49/25</w:t>
                  </w:r>
                </w:p>
              </w:tc>
              <w:tc>
                <w:tcPr>
                  <w:tcW w:w="9108" w:type="dxa"/>
                  <w:shd w:val="clear" w:color="auto" w:fill="auto"/>
                </w:tcPr>
                <w:p w14:paraId="793684A4" w14:textId="41137C28" w:rsidR="00871C5A" w:rsidRDefault="00871C5A" w:rsidP="00495ECE">
                  <w:pPr>
                    <w:tabs>
                      <w:tab w:val="left" w:pos="9540"/>
                    </w:tabs>
                    <w:ind w:right="98"/>
                    <w:rPr>
                      <w:rFonts w:ascii="Arial" w:hAnsi="Arial" w:cs="Arial"/>
                      <w:bCs/>
                      <w:sz w:val="20"/>
                      <w:szCs w:val="20"/>
                    </w:rPr>
                  </w:pPr>
                  <w:r>
                    <w:rPr>
                      <w:rFonts w:ascii="Arial" w:hAnsi="Arial" w:cs="Arial"/>
                      <w:b/>
                      <w:sz w:val="20"/>
                      <w:szCs w:val="20"/>
                    </w:rPr>
                    <w:t>Solar Farm, Surrey University</w:t>
                  </w:r>
                  <w:r w:rsidR="00F849EE">
                    <w:rPr>
                      <w:rFonts w:ascii="Arial" w:hAnsi="Arial" w:cs="Arial"/>
                      <w:b/>
                      <w:sz w:val="20"/>
                      <w:szCs w:val="20"/>
                    </w:rPr>
                    <w:t xml:space="preserve">:  </w:t>
                  </w:r>
                  <w:r w:rsidR="004F3B6B">
                    <w:rPr>
                      <w:rFonts w:ascii="Arial" w:hAnsi="Arial" w:cs="Arial"/>
                      <w:bCs/>
                      <w:sz w:val="20"/>
                      <w:szCs w:val="20"/>
                    </w:rPr>
                    <w:t xml:space="preserve">The Parish Council had received an update from the </w:t>
                  </w:r>
                  <w:r w:rsidR="0096094B">
                    <w:rPr>
                      <w:rFonts w:ascii="Arial" w:hAnsi="Arial" w:cs="Arial"/>
                      <w:bCs/>
                      <w:sz w:val="20"/>
                      <w:szCs w:val="20"/>
                    </w:rPr>
                    <w:t xml:space="preserve">legal team </w:t>
                  </w:r>
                  <w:r w:rsidR="005160FA">
                    <w:rPr>
                      <w:rFonts w:ascii="Arial" w:hAnsi="Arial" w:cs="Arial"/>
                      <w:bCs/>
                      <w:sz w:val="20"/>
                      <w:szCs w:val="20"/>
                    </w:rPr>
                    <w:t>engaged by the Parish Council to contest the decision by GBC to approve this application.</w:t>
                  </w:r>
                </w:p>
                <w:p w14:paraId="74D25867" w14:textId="77777777" w:rsidR="005160FA" w:rsidRDefault="005160FA" w:rsidP="00495ECE">
                  <w:pPr>
                    <w:tabs>
                      <w:tab w:val="left" w:pos="9540"/>
                    </w:tabs>
                    <w:ind w:right="98"/>
                    <w:rPr>
                      <w:rFonts w:ascii="Arial" w:hAnsi="Arial" w:cs="Arial"/>
                      <w:bCs/>
                      <w:sz w:val="20"/>
                      <w:szCs w:val="20"/>
                    </w:rPr>
                  </w:pPr>
                </w:p>
                <w:p w14:paraId="5751A4AF" w14:textId="3C0EB76D" w:rsidR="005160FA" w:rsidRDefault="001D6D16" w:rsidP="00495ECE">
                  <w:pPr>
                    <w:tabs>
                      <w:tab w:val="left" w:pos="9540"/>
                    </w:tabs>
                    <w:ind w:right="98"/>
                    <w:rPr>
                      <w:rFonts w:ascii="Arial" w:hAnsi="Arial" w:cs="Arial"/>
                      <w:bCs/>
                      <w:sz w:val="20"/>
                      <w:szCs w:val="20"/>
                    </w:rPr>
                  </w:pPr>
                  <w:r>
                    <w:rPr>
                      <w:rFonts w:ascii="Arial" w:hAnsi="Arial" w:cs="Arial"/>
                      <w:bCs/>
                      <w:sz w:val="20"/>
                      <w:szCs w:val="20"/>
                    </w:rPr>
                    <w:t xml:space="preserve">GBC had responded on the last day to the Pre-Action Protocol letter sent on our </w:t>
                  </w:r>
                  <w:proofErr w:type="gramStart"/>
                  <w:r>
                    <w:rPr>
                      <w:rFonts w:ascii="Arial" w:hAnsi="Arial" w:cs="Arial"/>
                      <w:bCs/>
                      <w:sz w:val="20"/>
                      <w:szCs w:val="20"/>
                    </w:rPr>
                    <w:t>behalf, and</w:t>
                  </w:r>
                  <w:proofErr w:type="gramEnd"/>
                  <w:r>
                    <w:rPr>
                      <w:rFonts w:ascii="Arial" w:hAnsi="Arial" w:cs="Arial"/>
                      <w:bCs/>
                      <w:sz w:val="20"/>
                      <w:szCs w:val="20"/>
                    </w:rPr>
                    <w:t xml:space="preserve"> </w:t>
                  </w:r>
                  <w:r w:rsidR="00410F2D">
                    <w:rPr>
                      <w:rFonts w:ascii="Arial" w:hAnsi="Arial" w:cs="Arial"/>
                      <w:bCs/>
                      <w:sz w:val="20"/>
                      <w:szCs w:val="20"/>
                    </w:rPr>
                    <w:t>had agreed to two of the three reasons for our action and that they would consent to judgement</w:t>
                  </w:r>
                  <w:r w:rsidR="002630E1">
                    <w:rPr>
                      <w:rFonts w:ascii="Arial" w:hAnsi="Arial" w:cs="Arial"/>
                      <w:bCs/>
                      <w:sz w:val="20"/>
                      <w:szCs w:val="20"/>
                    </w:rPr>
                    <w:t xml:space="preserve">.  The claim was filed by the solicitor in time but, due to an issue with the court’s e-filing system, </w:t>
                  </w:r>
                  <w:r w:rsidR="00F907C6">
                    <w:rPr>
                      <w:rFonts w:ascii="Arial" w:hAnsi="Arial" w:cs="Arial"/>
                      <w:bCs/>
                      <w:sz w:val="20"/>
                      <w:szCs w:val="20"/>
                    </w:rPr>
                    <w:t>the claim was rejected.  It was now necessary to make an application for extension to file out of time</w:t>
                  </w:r>
                  <w:r w:rsidR="000649F3">
                    <w:rPr>
                      <w:rFonts w:ascii="Arial" w:hAnsi="Arial" w:cs="Arial"/>
                      <w:bCs/>
                      <w:sz w:val="20"/>
                      <w:szCs w:val="20"/>
                    </w:rPr>
                    <w:t xml:space="preserve">.  </w:t>
                  </w:r>
                </w:p>
                <w:p w14:paraId="584BD17F" w14:textId="77777777" w:rsidR="000649F3" w:rsidRDefault="000649F3" w:rsidP="00495ECE">
                  <w:pPr>
                    <w:tabs>
                      <w:tab w:val="left" w:pos="9540"/>
                    </w:tabs>
                    <w:ind w:right="98"/>
                    <w:rPr>
                      <w:rFonts w:ascii="Arial" w:hAnsi="Arial" w:cs="Arial"/>
                      <w:bCs/>
                      <w:sz w:val="20"/>
                      <w:szCs w:val="20"/>
                    </w:rPr>
                  </w:pPr>
                </w:p>
                <w:p w14:paraId="6CCD60D1" w14:textId="0BDF10B0" w:rsidR="000649F3" w:rsidRDefault="000649F3" w:rsidP="00495ECE">
                  <w:pPr>
                    <w:tabs>
                      <w:tab w:val="left" w:pos="9540"/>
                    </w:tabs>
                    <w:ind w:right="98"/>
                    <w:rPr>
                      <w:rFonts w:ascii="Arial" w:hAnsi="Arial" w:cs="Arial"/>
                      <w:bCs/>
                      <w:sz w:val="20"/>
                      <w:szCs w:val="20"/>
                    </w:rPr>
                  </w:pPr>
                  <w:r>
                    <w:rPr>
                      <w:rFonts w:ascii="Arial" w:hAnsi="Arial" w:cs="Arial"/>
                      <w:bCs/>
                      <w:sz w:val="20"/>
                      <w:szCs w:val="20"/>
                    </w:rPr>
                    <w:t xml:space="preserve">GBC have confirmed that they still do not intend to contest the </w:t>
                  </w:r>
                  <w:proofErr w:type="gramStart"/>
                  <w:r>
                    <w:rPr>
                      <w:rFonts w:ascii="Arial" w:hAnsi="Arial" w:cs="Arial"/>
                      <w:bCs/>
                      <w:sz w:val="20"/>
                      <w:szCs w:val="20"/>
                    </w:rPr>
                    <w:t>claim, and</w:t>
                  </w:r>
                  <w:proofErr w:type="gramEnd"/>
                  <w:r>
                    <w:rPr>
                      <w:rFonts w:ascii="Arial" w:hAnsi="Arial" w:cs="Arial"/>
                      <w:bCs/>
                      <w:sz w:val="20"/>
                      <w:szCs w:val="20"/>
                    </w:rPr>
                    <w:t xml:space="preserve"> </w:t>
                  </w:r>
                  <w:r w:rsidR="00A824C4">
                    <w:rPr>
                      <w:rFonts w:ascii="Arial" w:hAnsi="Arial" w:cs="Arial"/>
                      <w:bCs/>
                      <w:sz w:val="20"/>
                      <w:szCs w:val="20"/>
                    </w:rPr>
                    <w:t xml:space="preserve">will agree that the extension of time application should be granted.  University of Surrey have not </w:t>
                  </w:r>
                  <w:r w:rsidR="00A7647A">
                    <w:rPr>
                      <w:rFonts w:ascii="Arial" w:hAnsi="Arial" w:cs="Arial"/>
                      <w:bCs/>
                      <w:sz w:val="20"/>
                      <w:szCs w:val="20"/>
                    </w:rPr>
                    <w:t>acknowledged service but appear to be seeking legal advice</w:t>
                  </w:r>
                  <w:r w:rsidR="00BF154E">
                    <w:rPr>
                      <w:rFonts w:ascii="Arial" w:hAnsi="Arial" w:cs="Arial"/>
                      <w:bCs/>
                      <w:sz w:val="20"/>
                      <w:szCs w:val="20"/>
                    </w:rPr>
                    <w:t xml:space="preserve">.  Blackwell farm </w:t>
                  </w:r>
                  <w:proofErr w:type="gramStart"/>
                  <w:r w:rsidR="00BF154E">
                    <w:rPr>
                      <w:rFonts w:ascii="Arial" w:hAnsi="Arial" w:cs="Arial"/>
                      <w:bCs/>
                      <w:sz w:val="20"/>
                      <w:szCs w:val="20"/>
                    </w:rPr>
                    <w:t>have</w:t>
                  </w:r>
                  <w:proofErr w:type="gramEnd"/>
                  <w:r w:rsidR="00BF154E">
                    <w:rPr>
                      <w:rFonts w:ascii="Arial" w:hAnsi="Arial" w:cs="Arial"/>
                      <w:bCs/>
                      <w:sz w:val="20"/>
                      <w:szCs w:val="20"/>
                    </w:rPr>
                    <w:t xml:space="preserve"> not responded.  SSE Energy Solutions have filed an Acknowledgement of Service and indicated that they </w:t>
                  </w:r>
                  <w:r w:rsidR="00980B54">
                    <w:rPr>
                      <w:rFonts w:ascii="Arial" w:hAnsi="Arial" w:cs="Arial"/>
                      <w:bCs/>
                      <w:sz w:val="20"/>
                      <w:szCs w:val="20"/>
                    </w:rPr>
                    <w:t>intend to object to the application for extension of time.</w:t>
                  </w:r>
                </w:p>
                <w:p w14:paraId="354DD41B" w14:textId="77777777" w:rsidR="00980B54" w:rsidRDefault="00980B54" w:rsidP="00495ECE">
                  <w:pPr>
                    <w:tabs>
                      <w:tab w:val="left" w:pos="9540"/>
                    </w:tabs>
                    <w:ind w:right="98"/>
                    <w:rPr>
                      <w:rFonts w:ascii="Arial" w:hAnsi="Arial" w:cs="Arial"/>
                      <w:bCs/>
                      <w:sz w:val="20"/>
                      <w:szCs w:val="20"/>
                    </w:rPr>
                  </w:pPr>
                </w:p>
                <w:p w14:paraId="6A73DEAD" w14:textId="52449839" w:rsidR="00980B54" w:rsidRDefault="004E24DD" w:rsidP="00495ECE">
                  <w:pPr>
                    <w:tabs>
                      <w:tab w:val="left" w:pos="9540"/>
                    </w:tabs>
                    <w:ind w:right="98"/>
                    <w:rPr>
                      <w:rFonts w:ascii="Arial" w:hAnsi="Arial" w:cs="Arial"/>
                      <w:bCs/>
                      <w:sz w:val="20"/>
                      <w:szCs w:val="20"/>
                    </w:rPr>
                  </w:pPr>
                  <w:r>
                    <w:rPr>
                      <w:rFonts w:ascii="Arial" w:hAnsi="Arial" w:cs="Arial"/>
                      <w:bCs/>
                      <w:sz w:val="20"/>
                      <w:szCs w:val="20"/>
                    </w:rPr>
                    <w:t>Our barrister is currently writing to SSE, addressing their representations.</w:t>
                  </w:r>
                </w:p>
                <w:p w14:paraId="45EEB4B5" w14:textId="77777777" w:rsidR="004E24DD" w:rsidRDefault="004E24DD" w:rsidP="00495ECE">
                  <w:pPr>
                    <w:tabs>
                      <w:tab w:val="left" w:pos="9540"/>
                    </w:tabs>
                    <w:ind w:right="98"/>
                    <w:rPr>
                      <w:rFonts w:ascii="Arial" w:hAnsi="Arial" w:cs="Arial"/>
                      <w:bCs/>
                      <w:sz w:val="20"/>
                      <w:szCs w:val="20"/>
                    </w:rPr>
                  </w:pPr>
                </w:p>
                <w:p w14:paraId="58447280" w14:textId="5CD77E5E" w:rsidR="004E24DD" w:rsidRPr="001472D2" w:rsidRDefault="004E24DD" w:rsidP="00495ECE">
                  <w:pPr>
                    <w:tabs>
                      <w:tab w:val="left" w:pos="9540"/>
                    </w:tabs>
                    <w:ind w:right="98"/>
                    <w:rPr>
                      <w:rFonts w:ascii="Arial" w:hAnsi="Arial" w:cs="Arial"/>
                      <w:bCs/>
                      <w:sz w:val="20"/>
                      <w:szCs w:val="20"/>
                    </w:rPr>
                  </w:pPr>
                  <w:r>
                    <w:rPr>
                      <w:rFonts w:ascii="Arial" w:hAnsi="Arial" w:cs="Arial"/>
                      <w:bCs/>
                      <w:sz w:val="20"/>
                      <w:szCs w:val="20"/>
                    </w:rPr>
                    <w:t xml:space="preserve">The judge </w:t>
                  </w:r>
                  <w:r w:rsidR="00C10452">
                    <w:rPr>
                      <w:rFonts w:ascii="Arial" w:hAnsi="Arial" w:cs="Arial"/>
                      <w:bCs/>
                      <w:sz w:val="20"/>
                      <w:szCs w:val="20"/>
                    </w:rPr>
                    <w:t>will determine the application for extension of time at the same time as considering whether the substantive claim should be granted permission to proceed.</w:t>
                  </w:r>
                </w:p>
                <w:p w14:paraId="3B8B8BAD" w14:textId="77777777" w:rsidR="00871C5A" w:rsidRDefault="00871C5A" w:rsidP="00495ECE">
                  <w:pPr>
                    <w:tabs>
                      <w:tab w:val="left" w:pos="9540"/>
                    </w:tabs>
                    <w:ind w:right="98"/>
                    <w:rPr>
                      <w:rFonts w:ascii="Arial" w:hAnsi="Arial" w:cs="Arial"/>
                      <w:b/>
                      <w:sz w:val="20"/>
                      <w:szCs w:val="20"/>
                    </w:rPr>
                  </w:pPr>
                </w:p>
              </w:tc>
            </w:tr>
            <w:tr w:rsidR="00F849EE" w:rsidRPr="00C90172" w14:paraId="1B8F4781" w14:textId="77777777" w:rsidTr="0026797E">
              <w:tc>
                <w:tcPr>
                  <w:tcW w:w="978" w:type="dxa"/>
                  <w:shd w:val="clear" w:color="auto" w:fill="auto"/>
                </w:tcPr>
                <w:p w14:paraId="008D7132" w14:textId="231A8064" w:rsidR="00F849EE" w:rsidRDefault="00F849EE" w:rsidP="00495ECE">
                  <w:pPr>
                    <w:tabs>
                      <w:tab w:val="left" w:pos="9540"/>
                    </w:tabs>
                    <w:ind w:right="98"/>
                    <w:rPr>
                      <w:rFonts w:ascii="Arial" w:hAnsi="Arial" w:cs="Arial"/>
                      <w:sz w:val="20"/>
                      <w:szCs w:val="20"/>
                    </w:rPr>
                  </w:pPr>
                  <w:r>
                    <w:rPr>
                      <w:rFonts w:ascii="Arial" w:hAnsi="Arial" w:cs="Arial"/>
                      <w:sz w:val="20"/>
                      <w:szCs w:val="20"/>
                    </w:rPr>
                    <w:t>050/25</w:t>
                  </w:r>
                </w:p>
              </w:tc>
              <w:tc>
                <w:tcPr>
                  <w:tcW w:w="9108" w:type="dxa"/>
                  <w:shd w:val="clear" w:color="auto" w:fill="auto"/>
                </w:tcPr>
                <w:p w14:paraId="65A0B5EF" w14:textId="77777777" w:rsidR="00F849EE" w:rsidRDefault="00F849EE" w:rsidP="00495ECE">
                  <w:pPr>
                    <w:tabs>
                      <w:tab w:val="left" w:pos="9540"/>
                    </w:tabs>
                    <w:ind w:right="98"/>
                    <w:rPr>
                      <w:rFonts w:ascii="Arial" w:hAnsi="Arial" w:cs="Arial"/>
                      <w:b/>
                      <w:sz w:val="20"/>
                      <w:szCs w:val="20"/>
                    </w:rPr>
                  </w:pPr>
                  <w:proofErr w:type="spellStart"/>
                  <w:r>
                    <w:rPr>
                      <w:rFonts w:ascii="Arial" w:hAnsi="Arial" w:cs="Arial"/>
                      <w:b/>
                      <w:sz w:val="20"/>
                      <w:szCs w:val="20"/>
                    </w:rPr>
                    <w:t>Bummoor</w:t>
                  </w:r>
                  <w:proofErr w:type="spellEnd"/>
                  <w:r>
                    <w:rPr>
                      <w:rFonts w:ascii="Arial" w:hAnsi="Arial" w:cs="Arial"/>
                      <w:b/>
                      <w:sz w:val="20"/>
                      <w:szCs w:val="20"/>
                    </w:rPr>
                    <w:t xml:space="preserve"> </w:t>
                  </w:r>
                  <w:proofErr w:type="spellStart"/>
                  <w:r>
                    <w:rPr>
                      <w:rFonts w:ascii="Arial" w:hAnsi="Arial" w:cs="Arial"/>
                      <w:b/>
                      <w:sz w:val="20"/>
                      <w:szCs w:val="20"/>
                    </w:rPr>
                    <w:t>Copse</w:t>
                  </w:r>
                  <w:proofErr w:type="spellEnd"/>
                </w:p>
                <w:p w14:paraId="26DBA352" w14:textId="26A90FF4" w:rsidR="00F849EE" w:rsidRDefault="00F849EE" w:rsidP="00F849EE">
                  <w:pPr>
                    <w:numPr>
                      <w:ilvl w:val="0"/>
                      <w:numId w:val="33"/>
                    </w:numPr>
                    <w:ind w:right="98"/>
                    <w:rPr>
                      <w:rFonts w:ascii="Arial" w:hAnsi="Arial" w:cs="Arial"/>
                      <w:bCs/>
                      <w:sz w:val="20"/>
                      <w:szCs w:val="20"/>
                    </w:rPr>
                  </w:pPr>
                  <w:r>
                    <w:rPr>
                      <w:rFonts w:ascii="Arial" w:hAnsi="Arial" w:cs="Arial"/>
                      <w:bCs/>
                      <w:sz w:val="20"/>
                      <w:szCs w:val="20"/>
                    </w:rPr>
                    <w:t>Responses from residents following the Annual Parish Meeting</w:t>
                  </w:r>
                  <w:r w:rsidR="007E2889">
                    <w:rPr>
                      <w:rFonts w:ascii="Arial" w:hAnsi="Arial" w:cs="Arial"/>
                      <w:bCs/>
                      <w:sz w:val="20"/>
                      <w:szCs w:val="20"/>
                    </w:rPr>
                    <w:t xml:space="preserve"> were noted.</w:t>
                  </w:r>
                </w:p>
                <w:p w14:paraId="21ABFA57" w14:textId="045729C7" w:rsidR="00F849EE" w:rsidRDefault="00FD69A5" w:rsidP="00F849EE">
                  <w:pPr>
                    <w:numPr>
                      <w:ilvl w:val="0"/>
                      <w:numId w:val="33"/>
                    </w:numPr>
                    <w:ind w:right="98"/>
                    <w:rPr>
                      <w:rFonts w:ascii="Arial" w:hAnsi="Arial" w:cs="Arial"/>
                      <w:bCs/>
                      <w:sz w:val="20"/>
                      <w:szCs w:val="20"/>
                    </w:rPr>
                  </w:pPr>
                  <w:r>
                    <w:rPr>
                      <w:rFonts w:ascii="Arial" w:hAnsi="Arial" w:cs="Arial"/>
                      <w:bCs/>
                      <w:sz w:val="20"/>
                      <w:szCs w:val="20"/>
                    </w:rPr>
                    <w:t xml:space="preserve">It was agreed to write to Alexander More-Molyneux, Michael More-Molyneux and the Estate Manager in charge of the work in </w:t>
                  </w:r>
                  <w:proofErr w:type="spellStart"/>
                  <w:r>
                    <w:rPr>
                      <w:rFonts w:ascii="Arial" w:hAnsi="Arial" w:cs="Arial"/>
                      <w:bCs/>
                      <w:sz w:val="20"/>
                      <w:szCs w:val="20"/>
                    </w:rPr>
                    <w:t>Bummoor</w:t>
                  </w:r>
                  <w:proofErr w:type="spellEnd"/>
                  <w:r>
                    <w:rPr>
                      <w:rFonts w:ascii="Arial" w:hAnsi="Arial" w:cs="Arial"/>
                      <w:bCs/>
                      <w:sz w:val="20"/>
                      <w:szCs w:val="20"/>
                    </w:rPr>
                    <w:t xml:space="preserve"> </w:t>
                  </w:r>
                  <w:proofErr w:type="spellStart"/>
                  <w:r>
                    <w:rPr>
                      <w:rFonts w:ascii="Arial" w:hAnsi="Arial" w:cs="Arial"/>
                      <w:bCs/>
                      <w:sz w:val="20"/>
                      <w:szCs w:val="20"/>
                    </w:rPr>
                    <w:t>Copse</w:t>
                  </w:r>
                  <w:proofErr w:type="spellEnd"/>
                  <w:r w:rsidR="00A6659D">
                    <w:rPr>
                      <w:rFonts w:ascii="Arial" w:hAnsi="Arial" w:cs="Arial"/>
                      <w:bCs/>
                      <w:sz w:val="20"/>
                      <w:szCs w:val="20"/>
                    </w:rPr>
                    <w:t>, laying out the concerns of our residents and asking for a meeting to discuss how to address these and future works.</w:t>
                  </w:r>
                </w:p>
                <w:p w14:paraId="4D3C40D0" w14:textId="3949DE4A" w:rsidR="00F849EE" w:rsidRPr="00F849EE" w:rsidRDefault="00F849EE" w:rsidP="00495ECE">
                  <w:pPr>
                    <w:tabs>
                      <w:tab w:val="left" w:pos="9540"/>
                    </w:tabs>
                    <w:ind w:right="98"/>
                    <w:rPr>
                      <w:rFonts w:ascii="Arial" w:hAnsi="Arial" w:cs="Arial"/>
                      <w:bCs/>
                      <w:sz w:val="20"/>
                      <w:szCs w:val="20"/>
                    </w:rPr>
                  </w:pPr>
                </w:p>
              </w:tc>
            </w:tr>
            <w:tr w:rsidR="007E4A79" w:rsidRPr="00C90172" w14:paraId="7967E3EF" w14:textId="77777777" w:rsidTr="0026797E">
              <w:tc>
                <w:tcPr>
                  <w:tcW w:w="978" w:type="dxa"/>
                  <w:shd w:val="clear" w:color="auto" w:fill="auto"/>
                </w:tcPr>
                <w:p w14:paraId="50699232" w14:textId="2F8F2141" w:rsidR="007E4A79" w:rsidRDefault="007E4A79" w:rsidP="00495ECE">
                  <w:pPr>
                    <w:tabs>
                      <w:tab w:val="left" w:pos="9540"/>
                    </w:tabs>
                    <w:ind w:right="98"/>
                    <w:rPr>
                      <w:rFonts w:ascii="Arial" w:hAnsi="Arial" w:cs="Arial"/>
                      <w:sz w:val="20"/>
                      <w:szCs w:val="20"/>
                    </w:rPr>
                  </w:pPr>
                  <w:r>
                    <w:rPr>
                      <w:rFonts w:ascii="Arial" w:hAnsi="Arial" w:cs="Arial"/>
                      <w:sz w:val="20"/>
                      <w:szCs w:val="20"/>
                    </w:rPr>
                    <w:t>051/25</w:t>
                  </w:r>
                </w:p>
              </w:tc>
              <w:tc>
                <w:tcPr>
                  <w:tcW w:w="9108" w:type="dxa"/>
                  <w:shd w:val="clear" w:color="auto" w:fill="auto"/>
                </w:tcPr>
                <w:p w14:paraId="2CEA5821" w14:textId="77777777" w:rsidR="007E4A79" w:rsidRDefault="007E4A79" w:rsidP="004F6C68">
                  <w:pPr>
                    <w:tabs>
                      <w:tab w:val="left" w:pos="9540"/>
                    </w:tabs>
                    <w:ind w:right="98"/>
                    <w:rPr>
                      <w:rFonts w:ascii="Arial" w:hAnsi="Arial" w:cs="Arial"/>
                      <w:bCs/>
                      <w:sz w:val="20"/>
                      <w:szCs w:val="20"/>
                    </w:rPr>
                  </w:pPr>
                  <w:r>
                    <w:rPr>
                      <w:rFonts w:ascii="Arial" w:hAnsi="Arial" w:cs="Arial"/>
                      <w:b/>
                      <w:sz w:val="20"/>
                      <w:szCs w:val="20"/>
                    </w:rPr>
                    <w:t xml:space="preserve">Car Park for Compton:  </w:t>
                  </w:r>
                  <w:r w:rsidR="004F6C68">
                    <w:rPr>
                      <w:rFonts w:ascii="Arial" w:hAnsi="Arial" w:cs="Arial"/>
                      <w:bCs/>
                      <w:sz w:val="20"/>
                      <w:szCs w:val="20"/>
                    </w:rPr>
                    <w:t>It was agreed that a letter should initially be written to GBC</w:t>
                  </w:r>
                  <w:r w:rsidR="00302E3D">
                    <w:rPr>
                      <w:rFonts w:ascii="Arial" w:hAnsi="Arial" w:cs="Arial"/>
                      <w:bCs/>
                      <w:sz w:val="20"/>
                      <w:szCs w:val="20"/>
                    </w:rPr>
                    <w:t xml:space="preserve">, seeking their views on a small car park next to the playground, with its entrance opposite the village club.  The car park would be fenced to prevent </w:t>
                  </w:r>
                  <w:r w:rsidR="00980F3A">
                    <w:rPr>
                      <w:rFonts w:ascii="Arial" w:hAnsi="Arial" w:cs="Arial"/>
                      <w:bCs/>
                      <w:sz w:val="20"/>
                      <w:szCs w:val="20"/>
                    </w:rPr>
                    <w:t xml:space="preserve">access to the Green. </w:t>
                  </w:r>
                </w:p>
                <w:p w14:paraId="7D1A6A2B" w14:textId="08416C4D" w:rsidR="00B333C7" w:rsidRPr="00980F3A" w:rsidRDefault="00B333C7" w:rsidP="004F6C68">
                  <w:pPr>
                    <w:tabs>
                      <w:tab w:val="left" w:pos="9540"/>
                    </w:tabs>
                    <w:ind w:right="98"/>
                    <w:rPr>
                      <w:rFonts w:ascii="Arial" w:hAnsi="Arial" w:cs="Arial"/>
                      <w:bCs/>
                      <w:sz w:val="20"/>
                      <w:szCs w:val="20"/>
                    </w:rPr>
                  </w:pPr>
                </w:p>
              </w:tc>
            </w:tr>
            <w:tr w:rsidR="00BB0777" w:rsidRPr="00C90172" w14:paraId="1F22CB73" w14:textId="77777777" w:rsidTr="0026797E">
              <w:tc>
                <w:tcPr>
                  <w:tcW w:w="978" w:type="dxa"/>
                  <w:shd w:val="clear" w:color="auto" w:fill="auto"/>
                </w:tcPr>
                <w:p w14:paraId="36293317" w14:textId="436BB109" w:rsidR="00BB0777" w:rsidRPr="00C90172" w:rsidRDefault="00F849EE" w:rsidP="00495ECE">
                  <w:pPr>
                    <w:tabs>
                      <w:tab w:val="left" w:pos="9540"/>
                    </w:tabs>
                    <w:ind w:right="98"/>
                    <w:rPr>
                      <w:rFonts w:ascii="Arial" w:hAnsi="Arial" w:cs="Arial"/>
                      <w:sz w:val="20"/>
                      <w:szCs w:val="20"/>
                    </w:rPr>
                  </w:pPr>
                  <w:r>
                    <w:rPr>
                      <w:rFonts w:ascii="Arial" w:hAnsi="Arial" w:cs="Arial"/>
                      <w:sz w:val="20"/>
                      <w:szCs w:val="20"/>
                    </w:rPr>
                    <w:t>05</w:t>
                  </w:r>
                  <w:r w:rsidR="007E4A79">
                    <w:rPr>
                      <w:rFonts w:ascii="Arial" w:hAnsi="Arial" w:cs="Arial"/>
                      <w:sz w:val="20"/>
                      <w:szCs w:val="20"/>
                    </w:rPr>
                    <w:t>2</w:t>
                  </w:r>
                  <w:r>
                    <w:rPr>
                      <w:rFonts w:ascii="Arial" w:hAnsi="Arial" w:cs="Arial"/>
                      <w:sz w:val="20"/>
                      <w:szCs w:val="20"/>
                    </w:rPr>
                    <w:t>/25</w:t>
                  </w:r>
                </w:p>
              </w:tc>
              <w:tc>
                <w:tcPr>
                  <w:tcW w:w="9108" w:type="dxa"/>
                  <w:shd w:val="clear" w:color="auto" w:fill="auto"/>
                </w:tcPr>
                <w:p w14:paraId="6599D717" w14:textId="2008351C" w:rsidR="00BB0777" w:rsidRPr="00B333C7" w:rsidRDefault="00656A43" w:rsidP="00495ECE">
                  <w:pPr>
                    <w:tabs>
                      <w:tab w:val="left" w:pos="9540"/>
                    </w:tabs>
                    <w:ind w:right="98"/>
                    <w:rPr>
                      <w:rFonts w:ascii="Arial" w:hAnsi="Arial" w:cs="Arial"/>
                      <w:bCs/>
                      <w:sz w:val="20"/>
                      <w:szCs w:val="20"/>
                    </w:rPr>
                  </w:pPr>
                  <w:r>
                    <w:rPr>
                      <w:rFonts w:ascii="Arial" w:hAnsi="Arial" w:cs="Arial"/>
                      <w:b/>
                      <w:sz w:val="20"/>
                      <w:szCs w:val="20"/>
                    </w:rPr>
                    <w:t xml:space="preserve">Reports from </w:t>
                  </w:r>
                  <w:r w:rsidR="00BB0777" w:rsidRPr="00C90172">
                    <w:rPr>
                      <w:rFonts w:ascii="Arial" w:hAnsi="Arial" w:cs="Arial"/>
                      <w:b/>
                      <w:sz w:val="20"/>
                      <w:szCs w:val="20"/>
                    </w:rPr>
                    <w:t>County Cllr</w:t>
                  </w:r>
                  <w:r w:rsidR="00BB0777">
                    <w:rPr>
                      <w:rFonts w:ascii="Arial" w:hAnsi="Arial" w:cs="Arial"/>
                      <w:b/>
                      <w:sz w:val="20"/>
                      <w:szCs w:val="20"/>
                    </w:rPr>
                    <w:t>:</w:t>
                  </w:r>
                  <w:r w:rsidR="00B333C7">
                    <w:rPr>
                      <w:rFonts w:ascii="Arial" w:hAnsi="Arial" w:cs="Arial"/>
                      <w:b/>
                      <w:sz w:val="20"/>
                      <w:szCs w:val="20"/>
                    </w:rPr>
                    <w:t xml:space="preserve">  </w:t>
                  </w:r>
                  <w:r w:rsidR="00B333C7">
                    <w:rPr>
                      <w:rFonts w:ascii="Arial" w:hAnsi="Arial" w:cs="Arial"/>
                      <w:bCs/>
                      <w:sz w:val="20"/>
                      <w:szCs w:val="20"/>
                    </w:rPr>
                    <w:t>not received.</w:t>
                  </w:r>
                </w:p>
                <w:p w14:paraId="59DD701C" w14:textId="77777777" w:rsidR="003F496C" w:rsidRPr="00C90172" w:rsidRDefault="003F496C" w:rsidP="00495ECE">
                  <w:pPr>
                    <w:tabs>
                      <w:tab w:val="left" w:pos="9540"/>
                    </w:tabs>
                    <w:ind w:right="98"/>
                    <w:rPr>
                      <w:rFonts w:ascii="Arial" w:hAnsi="Arial" w:cs="Arial"/>
                      <w:b/>
                      <w:sz w:val="20"/>
                      <w:szCs w:val="20"/>
                    </w:rPr>
                  </w:pPr>
                </w:p>
              </w:tc>
            </w:tr>
            <w:tr w:rsidR="00656A43" w:rsidRPr="00C90172" w14:paraId="24A25050" w14:textId="77777777" w:rsidTr="0026797E">
              <w:tc>
                <w:tcPr>
                  <w:tcW w:w="978" w:type="dxa"/>
                  <w:shd w:val="clear" w:color="auto" w:fill="auto"/>
                </w:tcPr>
                <w:p w14:paraId="14E3B620" w14:textId="0A2C0DAD" w:rsidR="00656A43" w:rsidRDefault="00F849EE" w:rsidP="00495ECE">
                  <w:pPr>
                    <w:tabs>
                      <w:tab w:val="left" w:pos="9540"/>
                    </w:tabs>
                    <w:ind w:right="98"/>
                    <w:rPr>
                      <w:rFonts w:ascii="Arial" w:hAnsi="Arial" w:cs="Arial"/>
                      <w:sz w:val="20"/>
                      <w:szCs w:val="20"/>
                    </w:rPr>
                  </w:pPr>
                  <w:r>
                    <w:rPr>
                      <w:rFonts w:ascii="Arial" w:hAnsi="Arial" w:cs="Arial"/>
                      <w:sz w:val="20"/>
                      <w:szCs w:val="20"/>
                    </w:rPr>
                    <w:t>05</w:t>
                  </w:r>
                  <w:r w:rsidR="007E4A79">
                    <w:rPr>
                      <w:rFonts w:ascii="Arial" w:hAnsi="Arial" w:cs="Arial"/>
                      <w:sz w:val="20"/>
                      <w:szCs w:val="20"/>
                    </w:rPr>
                    <w:t>3</w:t>
                  </w:r>
                  <w:r>
                    <w:rPr>
                      <w:rFonts w:ascii="Arial" w:hAnsi="Arial" w:cs="Arial"/>
                      <w:sz w:val="20"/>
                      <w:szCs w:val="20"/>
                    </w:rPr>
                    <w:t>/25</w:t>
                  </w:r>
                </w:p>
              </w:tc>
              <w:tc>
                <w:tcPr>
                  <w:tcW w:w="9108" w:type="dxa"/>
                  <w:shd w:val="clear" w:color="auto" w:fill="auto"/>
                </w:tcPr>
                <w:p w14:paraId="7ECE97B4" w14:textId="3BFD7BD7" w:rsidR="00656A43" w:rsidRPr="00B333C7" w:rsidRDefault="00656A43" w:rsidP="00495ECE">
                  <w:pPr>
                    <w:tabs>
                      <w:tab w:val="left" w:pos="9540"/>
                    </w:tabs>
                    <w:ind w:right="98"/>
                    <w:rPr>
                      <w:rFonts w:ascii="Arial" w:hAnsi="Arial" w:cs="Arial"/>
                      <w:bCs/>
                      <w:sz w:val="20"/>
                      <w:szCs w:val="20"/>
                    </w:rPr>
                  </w:pPr>
                  <w:r>
                    <w:rPr>
                      <w:rFonts w:ascii="Arial" w:hAnsi="Arial" w:cs="Arial"/>
                      <w:b/>
                      <w:sz w:val="20"/>
                      <w:szCs w:val="20"/>
                    </w:rPr>
                    <w:t>Report from Borough Cllrs:</w:t>
                  </w:r>
                  <w:r w:rsidR="00B333C7">
                    <w:rPr>
                      <w:rFonts w:ascii="Arial" w:hAnsi="Arial" w:cs="Arial"/>
                      <w:b/>
                      <w:sz w:val="20"/>
                      <w:szCs w:val="20"/>
                    </w:rPr>
                    <w:t xml:space="preserve">  </w:t>
                  </w:r>
                  <w:r w:rsidR="00B333C7">
                    <w:rPr>
                      <w:rFonts w:ascii="Arial" w:hAnsi="Arial" w:cs="Arial"/>
                      <w:bCs/>
                      <w:sz w:val="20"/>
                      <w:szCs w:val="20"/>
                    </w:rPr>
                    <w:t>not received</w:t>
                  </w:r>
                </w:p>
                <w:p w14:paraId="569EC96D" w14:textId="77777777" w:rsidR="00656A43" w:rsidRDefault="00656A43" w:rsidP="00495ECE">
                  <w:pPr>
                    <w:tabs>
                      <w:tab w:val="left" w:pos="9540"/>
                    </w:tabs>
                    <w:ind w:right="98"/>
                    <w:rPr>
                      <w:rFonts w:ascii="Arial" w:hAnsi="Arial" w:cs="Arial"/>
                      <w:b/>
                      <w:sz w:val="20"/>
                      <w:szCs w:val="20"/>
                    </w:rPr>
                  </w:pPr>
                </w:p>
              </w:tc>
            </w:tr>
            <w:tr w:rsidR="006013D8" w:rsidRPr="00C90172" w14:paraId="33933A68" w14:textId="77777777" w:rsidTr="0026797E">
              <w:tc>
                <w:tcPr>
                  <w:tcW w:w="978" w:type="dxa"/>
                  <w:shd w:val="clear" w:color="auto" w:fill="auto"/>
                </w:tcPr>
                <w:p w14:paraId="01EFCE41" w14:textId="69F0CCBC" w:rsidR="006013D8" w:rsidRDefault="00F849EE" w:rsidP="00495ECE">
                  <w:pPr>
                    <w:tabs>
                      <w:tab w:val="left" w:pos="9540"/>
                    </w:tabs>
                    <w:ind w:right="98"/>
                    <w:rPr>
                      <w:rFonts w:ascii="Arial" w:hAnsi="Arial" w:cs="Arial"/>
                      <w:sz w:val="20"/>
                      <w:szCs w:val="20"/>
                    </w:rPr>
                  </w:pPr>
                  <w:r>
                    <w:rPr>
                      <w:rFonts w:ascii="Arial" w:hAnsi="Arial" w:cs="Arial"/>
                      <w:sz w:val="20"/>
                      <w:szCs w:val="20"/>
                    </w:rPr>
                    <w:t>05</w:t>
                  </w:r>
                  <w:r w:rsidR="007E4A79">
                    <w:rPr>
                      <w:rFonts w:ascii="Arial" w:hAnsi="Arial" w:cs="Arial"/>
                      <w:sz w:val="20"/>
                      <w:szCs w:val="20"/>
                    </w:rPr>
                    <w:t>4</w:t>
                  </w:r>
                  <w:r>
                    <w:rPr>
                      <w:rFonts w:ascii="Arial" w:hAnsi="Arial" w:cs="Arial"/>
                      <w:sz w:val="20"/>
                      <w:szCs w:val="20"/>
                    </w:rPr>
                    <w:t>/25</w:t>
                  </w:r>
                </w:p>
              </w:tc>
              <w:tc>
                <w:tcPr>
                  <w:tcW w:w="9108" w:type="dxa"/>
                  <w:shd w:val="clear" w:color="auto" w:fill="auto"/>
                </w:tcPr>
                <w:p w14:paraId="67C84823" w14:textId="0FC0ADDA" w:rsidR="006013D8" w:rsidRPr="00B333C7" w:rsidRDefault="006013D8" w:rsidP="00495ECE">
                  <w:pPr>
                    <w:tabs>
                      <w:tab w:val="left" w:pos="9540"/>
                    </w:tabs>
                    <w:ind w:right="98"/>
                    <w:rPr>
                      <w:rFonts w:ascii="Arial" w:hAnsi="Arial" w:cs="Arial"/>
                      <w:bCs/>
                      <w:i/>
                      <w:sz w:val="20"/>
                      <w:szCs w:val="20"/>
                    </w:rPr>
                  </w:pPr>
                  <w:r>
                    <w:rPr>
                      <w:rFonts w:ascii="Arial" w:hAnsi="Arial" w:cs="Arial"/>
                      <w:b/>
                      <w:sz w:val="20"/>
                      <w:szCs w:val="20"/>
                    </w:rPr>
                    <w:t>Members Report:  local Plan</w:t>
                  </w:r>
                  <w:r w:rsidR="00AB571E">
                    <w:rPr>
                      <w:rFonts w:ascii="Arial" w:hAnsi="Arial" w:cs="Arial"/>
                      <w:b/>
                      <w:sz w:val="20"/>
                      <w:szCs w:val="20"/>
                    </w:rPr>
                    <w:t xml:space="preserve">: </w:t>
                  </w:r>
                  <w:r w:rsidR="00B333C7">
                    <w:rPr>
                      <w:rFonts w:ascii="Arial" w:hAnsi="Arial" w:cs="Arial"/>
                      <w:b/>
                      <w:sz w:val="20"/>
                      <w:szCs w:val="20"/>
                    </w:rPr>
                    <w:t xml:space="preserve"> </w:t>
                  </w:r>
                  <w:r w:rsidR="00B333C7">
                    <w:rPr>
                      <w:rFonts w:ascii="Arial" w:hAnsi="Arial" w:cs="Arial"/>
                      <w:bCs/>
                      <w:sz w:val="20"/>
                      <w:szCs w:val="20"/>
                    </w:rPr>
                    <w:t>not received</w:t>
                  </w:r>
                </w:p>
                <w:p w14:paraId="09844D39" w14:textId="77777777" w:rsidR="006013D8" w:rsidRPr="006013D8" w:rsidRDefault="006013D8" w:rsidP="00AB571E">
                  <w:pPr>
                    <w:ind w:left="52" w:right="98"/>
                    <w:rPr>
                      <w:rFonts w:ascii="Arial" w:hAnsi="Arial" w:cs="Arial"/>
                      <w:sz w:val="20"/>
                      <w:szCs w:val="20"/>
                    </w:rPr>
                  </w:pPr>
                </w:p>
              </w:tc>
            </w:tr>
            <w:tr w:rsidR="00BB0777" w:rsidRPr="00C90172" w14:paraId="791C71EF" w14:textId="77777777" w:rsidTr="0026797E">
              <w:tc>
                <w:tcPr>
                  <w:tcW w:w="978" w:type="dxa"/>
                  <w:shd w:val="clear" w:color="auto" w:fill="auto"/>
                </w:tcPr>
                <w:p w14:paraId="32347230" w14:textId="3C0A420A" w:rsidR="00BB0777" w:rsidRPr="00C90172" w:rsidRDefault="00A230D9" w:rsidP="00495ECE">
                  <w:pPr>
                    <w:tabs>
                      <w:tab w:val="left" w:pos="9540"/>
                    </w:tabs>
                    <w:ind w:right="98"/>
                    <w:rPr>
                      <w:rFonts w:ascii="Arial" w:hAnsi="Arial" w:cs="Arial"/>
                      <w:sz w:val="20"/>
                      <w:szCs w:val="20"/>
                    </w:rPr>
                  </w:pPr>
                  <w:r>
                    <w:rPr>
                      <w:rFonts w:ascii="Arial" w:hAnsi="Arial" w:cs="Arial"/>
                      <w:sz w:val="20"/>
                      <w:szCs w:val="20"/>
                    </w:rPr>
                    <w:t>05</w:t>
                  </w:r>
                  <w:r w:rsidR="007E4A79">
                    <w:rPr>
                      <w:rFonts w:ascii="Arial" w:hAnsi="Arial" w:cs="Arial"/>
                      <w:sz w:val="20"/>
                      <w:szCs w:val="20"/>
                    </w:rPr>
                    <w:t>5</w:t>
                  </w:r>
                  <w:r>
                    <w:rPr>
                      <w:rFonts w:ascii="Arial" w:hAnsi="Arial" w:cs="Arial"/>
                      <w:sz w:val="20"/>
                      <w:szCs w:val="20"/>
                    </w:rPr>
                    <w:t>/2</w:t>
                  </w:r>
                  <w:r w:rsidR="00E32F8E">
                    <w:rPr>
                      <w:rFonts w:ascii="Arial" w:hAnsi="Arial" w:cs="Arial"/>
                      <w:sz w:val="20"/>
                      <w:szCs w:val="20"/>
                    </w:rPr>
                    <w:t>5</w:t>
                  </w:r>
                </w:p>
              </w:tc>
              <w:tc>
                <w:tcPr>
                  <w:tcW w:w="9108" w:type="dxa"/>
                  <w:shd w:val="clear" w:color="auto" w:fill="auto"/>
                </w:tcPr>
                <w:p w14:paraId="6C700F36" w14:textId="201F1A10" w:rsidR="005B290B" w:rsidRPr="005B290B" w:rsidRDefault="0051632C" w:rsidP="005B290B">
                  <w:pPr>
                    <w:rPr>
                      <w:rFonts w:ascii="Arial" w:hAnsi="Arial" w:cs="Arial"/>
                      <w:sz w:val="20"/>
                      <w:szCs w:val="20"/>
                    </w:rPr>
                  </w:pPr>
                  <w:r w:rsidRPr="005B290B">
                    <w:rPr>
                      <w:rFonts w:ascii="Arial" w:hAnsi="Arial" w:cs="Arial"/>
                      <w:b/>
                      <w:sz w:val="20"/>
                      <w:szCs w:val="20"/>
                    </w:rPr>
                    <w:t>Members Report: Highways</w:t>
                  </w:r>
                  <w:r w:rsidR="00E32F8E" w:rsidRPr="005B290B">
                    <w:rPr>
                      <w:rFonts w:ascii="Arial" w:hAnsi="Arial" w:cs="Arial"/>
                      <w:b/>
                      <w:sz w:val="20"/>
                      <w:szCs w:val="20"/>
                    </w:rPr>
                    <w:t xml:space="preserve"> and traffic committee</w:t>
                  </w:r>
                  <w:r w:rsidR="00B333C7" w:rsidRPr="005B290B">
                    <w:rPr>
                      <w:rFonts w:ascii="Arial" w:hAnsi="Arial" w:cs="Arial"/>
                      <w:b/>
                      <w:sz w:val="20"/>
                      <w:szCs w:val="20"/>
                    </w:rPr>
                    <w:t xml:space="preserve">:  </w:t>
                  </w:r>
                  <w:r w:rsidR="00A62F3A" w:rsidRPr="005B290B">
                    <w:rPr>
                      <w:rFonts w:ascii="Arial" w:hAnsi="Arial" w:cs="Arial"/>
                      <w:bCs/>
                      <w:sz w:val="20"/>
                      <w:szCs w:val="20"/>
                    </w:rPr>
                    <w:t xml:space="preserve">SCC’s Placemaking Team have </w:t>
                  </w:r>
                  <w:r w:rsidR="005B290B" w:rsidRPr="005B290B">
                    <w:rPr>
                      <w:rFonts w:ascii="Arial" w:hAnsi="Arial" w:cs="Arial"/>
                      <w:bCs/>
                      <w:sz w:val="20"/>
                      <w:szCs w:val="20"/>
                    </w:rPr>
                    <w:t xml:space="preserve">now sent the report of the Engagement results.  They say that they are </w:t>
                  </w:r>
                  <w:r w:rsidR="005B290B" w:rsidRPr="005B290B">
                    <w:rPr>
                      <w:rFonts w:ascii="Arial" w:hAnsi="Arial" w:cs="Arial"/>
                      <w:sz w:val="20"/>
                      <w:szCs w:val="20"/>
                    </w:rPr>
                    <w:t xml:space="preserve">currently in the middle of reviewing the business case.  Once it has been approved then they can carry on with the detail design –and that’s when they will be able to inform </w:t>
                  </w:r>
                  <w:r w:rsidR="000F52E8">
                    <w:rPr>
                      <w:rFonts w:ascii="Arial" w:hAnsi="Arial" w:cs="Arial"/>
                      <w:sz w:val="20"/>
                      <w:szCs w:val="20"/>
                    </w:rPr>
                    <w:t>the Parish Council</w:t>
                  </w:r>
                  <w:r w:rsidR="005B290B" w:rsidRPr="005B290B">
                    <w:rPr>
                      <w:rFonts w:ascii="Arial" w:hAnsi="Arial" w:cs="Arial"/>
                      <w:sz w:val="20"/>
                      <w:szCs w:val="20"/>
                    </w:rPr>
                    <w:t xml:space="preserve"> what parts of the scheme </w:t>
                  </w:r>
                  <w:r w:rsidR="000F52E8">
                    <w:rPr>
                      <w:rFonts w:ascii="Arial" w:hAnsi="Arial" w:cs="Arial"/>
                      <w:sz w:val="20"/>
                      <w:szCs w:val="20"/>
                    </w:rPr>
                    <w:t xml:space="preserve">they </w:t>
                  </w:r>
                  <w:r w:rsidR="005B290B" w:rsidRPr="005B290B">
                    <w:rPr>
                      <w:rFonts w:ascii="Arial" w:hAnsi="Arial" w:cs="Arial"/>
                      <w:sz w:val="20"/>
                      <w:szCs w:val="20"/>
                    </w:rPr>
                    <w:t xml:space="preserve">will be moving forward with. </w:t>
                  </w:r>
                  <w:r w:rsidR="005B290B">
                    <w:rPr>
                      <w:rFonts w:ascii="Arial" w:hAnsi="Arial" w:cs="Arial"/>
                      <w:sz w:val="20"/>
                      <w:szCs w:val="20"/>
                    </w:rPr>
                    <w:t xml:space="preserve">They </w:t>
                  </w:r>
                  <w:r w:rsidR="005B290B" w:rsidRPr="005B290B">
                    <w:rPr>
                      <w:rFonts w:ascii="Arial" w:hAnsi="Arial" w:cs="Arial"/>
                      <w:sz w:val="20"/>
                      <w:szCs w:val="20"/>
                    </w:rPr>
                    <w:t>are looking to start the detail design in the summer and will likely take between 6-9 months.</w:t>
                  </w:r>
                </w:p>
                <w:p w14:paraId="514FA98F" w14:textId="77777777" w:rsidR="009F2A83" w:rsidRDefault="009F2A83" w:rsidP="005B290B">
                  <w:pPr>
                    <w:rPr>
                      <w:rFonts w:ascii="Arial" w:hAnsi="Arial" w:cs="Arial"/>
                      <w:sz w:val="20"/>
                      <w:szCs w:val="20"/>
                    </w:rPr>
                  </w:pPr>
                </w:p>
                <w:p w14:paraId="22048EB8" w14:textId="43E7D2BA" w:rsidR="005B290B" w:rsidRDefault="005B290B" w:rsidP="005B290B">
                  <w:pPr>
                    <w:rPr>
                      <w:rFonts w:ascii="Arial" w:hAnsi="Arial" w:cs="Arial"/>
                      <w:sz w:val="20"/>
                      <w:szCs w:val="20"/>
                    </w:rPr>
                  </w:pPr>
                  <w:r w:rsidRPr="005B290B">
                    <w:rPr>
                      <w:rFonts w:ascii="Arial" w:hAnsi="Arial" w:cs="Arial"/>
                      <w:sz w:val="20"/>
                      <w:szCs w:val="20"/>
                    </w:rPr>
                    <w:t xml:space="preserve">In addition, they are looking to work with the Traffic Committee and residents to design the village gateways and will provide more details on this </w:t>
                  </w:r>
                  <w:proofErr w:type="gramStart"/>
                  <w:r w:rsidRPr="005B290B">
                    <w:rPr>
                      <w:rFonts w:ascii="Arial" w:hAnsi="Arial" w:cs="Arial"/>
                      <w:sz w:val="20"/>
                      <w:szCs w:val="20"/>
                    </w:rPr>
                    <w:t>later on</w:t>
                  </w:r>
                  <w:proofErr w:type="gramEnd"/>
                  <w:r w:rsidRPr="005B290B">
                    <w:rPr>
                      <w:rFonts w:ascii="Arial" w:hAnsi="Arial" w:cs="Arial"/>
                      <w:sz w:val="20"/>
                      <w:szCs w:val="20"/>
                    </w:rPr>
                    <w:t xml:space="preserve"> in the year. </w:t>
                  </w:r>
                </w:p>
                <w:p w14:paraId="27B99859" w14:textId="77777777" w:rsidR="009F2A83" w:rsidRDefault="009F2A83" w:rsidP="005B290B">
                  <w:pPr>
                    <w:rPr>
                      <w:rFonts w:ascii="Arial" w:hAnsi="Arial" w:cs="Arial"/>
                      <w:sz w:val="20"/>
                      <w:szCs w:val="20"/>
                    </w:rPr>
                  </w:pPr>
                </w:p>
                <w:p w14:paraId="701B0608" w14:textId="534AAC1F" w:rsidR="009F2A83" w:rsidRPr="005B290B" w:rsidRDefault="00631400" w:rsidP="005B290B">
                  <w:pPr>
                    <w:rPr>
                      <w:rFonts w:ascii="Arial" w:hAnsi="Arial" w:cs="Arial"/>
                      <w:sz w:val="20"/>
                      <w:szCs w:val="20"/>
                    </w:rPr>
                  </w:pPr>
                  <w:r>
                    <w:rPr>
                      <w:rFonts w:ascii="Arial" w:hAnsi="Arial" w:cs="Arial"/>
                      <w:sz w:val="20"/>
                      <w:szCs w:val="20"/>
                    </w:rPr>
                    <w:t xml:space="preserve">This will be discussed with the Highways and Traffic Committee and a formal complaint lodged on the amount of time </w:t>
                  </w:r>
                  <w:r w:rsidR="007924B4">
                    <w:rPr>
                      <w:rFonts w:ascii="Arial" w:hAnsi="Arial" w:cs="Arial"/>
                      <w:sz w:val="20"/>
                      <w:szCs w:val="20"/>
                    </w:rPr>
                    <w:t xml:space="preserve">this is taking, with very little result.  </w:t>
                  </w:r>
                </w:p>
                <w:p w14:paraId="18B8803D" w14:textId="77777777" w:rsidR="003F496C" w:rsidRPr="00B625AA" w:rsidRDefault="003F496C" w:rsidP="009F2A83">
                  <w:pPr>
                    <w:ind w:right="98"/>
                    <w:rPr>
                      <w:rFonts w:ascii="Arial" w:hAnsi="Arial" w:cs="Arial"/>
                      <w:b/>
                      <w:sz w:val="20"/>
                      <w:szCs w:val="20"/>
                    </w:rPr>
                  </w:pPr>
                </w:p>
              </w:tc>
            </w:tr>
            <w:tr w:rsidR="00E32F8E" w:rsidRPr="00C90172" w14:paraId="2FB6248A" w14:textId="77777777" w:rsidTr="0026797E">
              <w:tc>
                <w:tcPr>
                  <w:tcW w:w="978" w:type="dxa"/>
                  <w:shd w:val="clear" w:color="auto" w:fill="auto"/>
                </w:tcPr>
                <w:p w14:paraId="49603FA4" w14:textId="024AFD8D" w:rsidR="00E32F8E" w:rsidRDefault="00E32F8E" w:rsidP="00495ECE">
                  <w:pPr>
                    <w:tabs>
                      <w:tab w:val="left" w:pos="9540"/>
                    </w:tabs>
                    <w:ind w:right="98"/>
                    <w:rPr>
                      <w:rFonts w:ascii="Arial" w:hAnsi="Arial" w:cs="Arial"/>
                      <w:sz w:val="20"/>
                      <w:szCs w:val="20"/>
                    </w:rPr>
                  </w:pPr>
                  <w:r>
                    <w:rPr>
                      <w:rFonts w:ascii="Arial" w:hAnsi="Arial" w:cs="Arial"/>
                      <w:sz w:val="20"/>
                      <w:szCs w:val="20"/>
                    </w:rPr>
                    <w:t>05</w:t>
                  </w:r>
                  <w:r w:rsidR="007E4A79">
                    <w:rPr>
                      <w:rFonts w:ascii="Arial" w:hAnsi="Arial" w:cs="Arial"/>
                      <w:sz w:val="20"/>
                      <w:szCs w:val="20"/>
                    </w:rPr>
                    <w:t>6</w:t>
                  </w:r>
                  <w:r>
                    <w:rPr>
                      <w:rFonts w:ascii="Arial" w:hAnsi="Arial" w:cs="Arial"/>
                      <w:sz w:val="20"/>
                      <w:szCs w:val="20"/>
                    </w:rPr>
                    <w:t>/25</w:t>
                  </w:r>
                </w:p>
              </w:tc>
              <w:tc>
                <w:tcPr>
                  <w:tcW w:w="9108" w:type="dxa"/>
                  <w:shd w:val="clear" w:color="auto" w:fill="auto"/>
                </w:tcPr>
                <w:p w14:paraId="7354DF0A" w14:textId="77777777" w:rsidR="00E32F8E" w:rsidRPr="000306FD" w:rsidRDefault="00E32F8E" w:rsidP="00B56202">
                  <w:pPr>
                    <w:tabs>
                      <w:tab w:val="left" w:pos="-2903"/>
                    </w:tabs>
                    <w:ind w:right="98"/>
                    <w:rPr>
                      <w:rFonts w:ascii="Arial" w:hAnsi="Arial" w:cs="Arial"/>
                      <w:b/>
                      <w:sz w:val="20"/>
                      <w:szCs w:val="20"/>
                    </w:rPr>
                  </w:pPr>
                  <w:r w:rsidRPr="000306FD">
                    <w:rPr>
                      <w:rFonts w:ascii="Arial" w:hAnsi="Arial" w:cs="Arial"/>
                      <w:b/>
                      <w:sz w:val="20"/>
                      <w:szCs w:val="20"/>
                    </w:rPr>
                    <w:t xml:space="preserve">Neighbourhood Plan:  </w:t>
                  </w:r>
                </w:p>
                <w:p w14:paraId="69274894" w14:textId="056B27EE" w:rsidR="00E32F8E" w:rsidRPr="000306FD" w:rsidRDefault="007924B4" w:rsidP="00B56202">
                  <w:pPr>
                    <w:tabs>
                      <w:tab w:val="left" w:pos="-2903"/>
                    </w:tabs>
                    <w:ind w:right="98"/>
                    <w:rPr>
                      <w:rFonts w:ascii="Arial" w:hAnsi="Arial" w:cs="Arial"/>
                      <w:bCs/>
                      <w:sz w:val="20"/>
                      <w:szCs w:val="20"/>
                    </w:rPr>
                  </w:pPr>
                  <w:r w:rsidRPr="000306FD">
                    <w:rPr>
                      <w:rFonts w:ascii="Arial" w:hAnsi="Arial" w:cs="Arial"/>
                      <w:bCs/>
                      <w:sz w:val="20"/>
                      <w:szCs w:val="20"/>
                    </w:rPr>
                    <w:t>N</w:t>
                  </w:r>
                  <w:r w:rsidR="00E32F8E" w:rsidRPr="000306FD">
                    <w:rPr>
                      <w:rFonts w:ascii="Arial" w:hAnsi="Arial" w:cs="Arial"/>
                      <w:bCs/>
                      <w:sz w:val="20"/>
                      <w:szCs w:val="20"/>
                    </w:rPr>
                    <w:t xml:space="preserve">otes from </w:t>
                  </w:r>
                  <w:r w:rsidRPr="000306FD">
                    <w:rPr>
                      <w:rFonts w:ascii="Arial" w:hAnsi="Arial" w:cs="Arial"/>
                      <w:bCs/>
                      <w:sz w:val="20"/>
                      <w:szCs w:val="20"/>
                    </w:rPr>
                    <w:t xml:space="preserve">the </w:t>
                  </w:r>
                  <w:r w:rsidR="00E32F8E" w:rsidRPr="000306FD">
                    <w:rPr>
                      <w:rFonts w:ascii="Arial" w:hAnsi="Arial" w:cs="Arial"/>
                      <w:bCs/>
                      <w:sz w:val="20"/>
                      <w:szCs w:val="20"/>
                    </w:rPr>
                    <w:t xml:space="preserve">meeting with </w:t>
                  </w:r>
                  <w:r w:rsidRPr="000306FD">
                    <w:rPr>
                      <w:rFonts w:ascii="Arial" w:hAnsi="Arial" w:cs="Arial"/>
                      <w:bCs/>
                      <w:sz w:val="20"/>
                      <w:szCs w:val="20"/>
                    </w:rPr>
                    <w:t xml:space="preserve">the </w:t>
                  </w:r>
                  <w:r w:rsidR="00E32F8E" w:rsidRPr="000306FD">
                    <w:rPr>
                      <w:rFonts w:ascii="Arial" w:hAnsi="Arial" w:cs="Arial"/>
                      <w:bCs/>
                      <w:sz w:val="20"/>
                      <w:szCs w:val="20"/>
                    </w:rPr>
                    <w:t>consultant</w:t>
                  </w:r>
                  <w:r w:rsidRPr="000306FD">
                    <w:rPr>
                      <w:rFonts w:ascii="Arial" w:hAnsi="Arial" w:cs="Arial"/>
                      <w:bCs/>
                      <w:sz w:val="20"/>
                      <w:szCs w:val="20"/>
                    </w:rPr>
                    <w:t xml:space="preserve"> had been circulated</w:t>
                  </w:r>
                  <w:proofErr w:type="gramStart"/>
                  <w:r w:rsidRPr="000306FD">
                    <w:rPr>
                      <w:rFonts w:ascii="Arial" w:hAnsi="Arial" w:cs="Arial"/>
                      <w:bCs/>
                      <w:sz w:val="20"/>
                      <w:szCs w:val="20"/>
                    </w:rPr>
                    <w:t>.;</w:t>
                  </w:r>
                  <w:proofErr w:type="gramEnd"/>
                  <w:r w:rsidRPr="000306FD">
                    <w:rPr>
                      <w:rFonts w:ascii="Arial" w:hAnsi="Arial" w:cs="Arial"/>
                      <w:bCs/>
                      <w:sz w:val="20"/>
                      <w:szCs w:val="20"/>
                    </w:rPr>
                    <w:t xml:space="preserve">  </w:t>
                  </w:r>
                </w:p>
                <w:p w14:paraId="073D98F8" w14:textId="77777777" w:rsidR="00E673A1" w:rsidRPr="000306FD" w:rsidRDefault="00E673A1" w:rsidP="00B56202">
                  <w:pPr>
                    <w:tabs>
                      <w:tab w:val="left" w:pos="-2903"/>
                    </w:tabs>
                    <w:ind w:right="98"/>
                    <w:rPr>
                      <w:rFonts w:ascii="Arial" w:hAnsi="Arial" w:cs="Arial"/>
                      <w:bCs/>
                      <w:sz w:val="20"/>
                      <w:szCs w:val="20"/>
                    </w:rPr>
                  </w:pPr>
                </w:p>
                <w:p w14:paraId="72A27F38" w14:textId="79739566" w:rsidR="00E673A1" w:rsidRPr="000306FD" w:rsidRDefault="00E673A1" w:rsidP="00B56202">
                  <w:pPr>
                    <w:tabs>
                      <w:tab w:val="left" w:pos="-2903"/>
                    </w:tabs>
                    <w:ind w:right="98"/>
                    <w:rPr>
                      <w:rFonts w:ascii="Arial" w:hAnsi="Arial" w:cs="Arial"/>
                      <w:bCs/>
                      <w:sz w:val="20"/>
                      <w:szCs w:val="20"/>
                    </w:rPr>
                  </w:pPr>
                  <w:r w:rsidRPr="000306FD">
                    <w:rPr>
                      <w:rFonts w:ascii="Arial" w:hAnsi="Arial" w:cs="Arial"/>
                      <w:bCs/>
                      <w:sz w:val="20"/>
                      <w:szCs w:val="20"/>
                    </w:rPr>
                    <w:t xml:space="preserve">Members agreed that the support from residents at the Annual Parish meeting had been </w:t>
                  </w:r>
                  <w:proofErr w:type="gramStart"/>
                  <w:r w:rsidRPr="000306FD">
                    <w:rPr>
                      <w:rFonts w:ascii="Arial" w:hAnsi="Arial" w:cs="Arial"/>
                      <w:bCs/>
                      <w:sz w:val="20"/>
                      <w:szCs w:val="20"/>
                    </w:rPr>
                    <w:t>encouraging, but</w:t>
                  </w:r>
                  <w:proofErr w:type="gramEnd"/>
                  <w:r w:rsidRPr="000306FD">
                    <w:rPr>
                      <w:rFonts w:ascii="Arial" w:hAnsi="Arial" w:cs="Arial"/>
                      <w:bCs/>
                      <w:sz w:val="20"/>
                      <w:szCs w:val="20"/>
                    </w:rPr>
                    <w:t xml:space="preserve"> were concerned </w:t>
                  </w:r>
                  <w:r w:rsidR="00443639" w:rsidRPr="000306FD">
                    <w:rPr>
                      <w:rFonts w:ascii="Arial" w:hAnsi="Arial" w:cs="Arial"/>
                      <w:bCs/>
                      <w:sz w:val="20"/>
                      <w:szCs w:val="20"/>
                    </w:rPr>
                    <w:t xml:space="preserve">about attracting sufficient volunteers to bring the Plan </w:t>
                  </w:r>
                  <w:r w:rsidR="0046422A" w:rsidRPr="000306FD">
                    <w:rPr>
                      <w:rFonts w:ascii="Arial" w:hAnsi="Arial" w:cs="Arial"/>
                      <w:bCs/>
                      <w:sz w:val="20"/>
                      <w:szCs w:val="20"/>
                    </w:rPr>
                    <w:t xml:space="preserve">into being.  </w:t>
                  </w:r>
                </w:p>
                <w:p w14:paraId="46863FDD" w14:textId="77777777" w:rsidR="00797592" w:rsidRPr="000306FD" w:rsidRDefault="00797592" w:rsidP="00B56202">
                  <w:pPr>
                    <w:tabs>
                      <w:tab w:val="left" w:pos="-2903"/>
                    </w:tabs>
                    <w:ind w:right="98"/>
                    <w:rPr>
                      <w:rFonts w:ascii="Arial" w:hAnsi="Arial" w:cs="Arial"/>
                      <w:bCs/>
                      <w:sz w:val="20"/>
                      <w:szCs w:val="20"/>
                    </w:rPr>
                  </w:pPr>
                </w:p>
                <w:p w14:paraId="4B4B431D" w14:textId="6A4C0D84" w:rsidR="00797592" w:rsidRPr="000306FD" w:rsidRDefault="00797592" w:rsidP="00B56202">
                  <w:pPr>
                    <w:tabs>
                      <w:tab w:val="left" w:pos="-2903"/>
                    </w:tabs>
                    <w:ind w:right="98"/>
                    <w:rPr>
                      <w:rFonts w:ascii="Arial" w:hAnsi="Arial" w:cs="Arial"/>
                      <w:bCs/>
                      <w:sz w:val="20"/>
                      <w:szCs w:val="20"/>
                    </w:rPr>
                  </w:pPr>
                  <w:r w:rsidRPr="000306FD">
                    <w:rPr>
                      <w:rFonts w:ascii="Arial" w:hAnsi="Arial" w:cs="Arial"/>
                      <w:bCs/>
                      <w:sz w:val="20"/>
                      <w:szCs w:val="20"/>
                    </w:rPr>
                    <w:t xml:space="preserve">It was agreed to ask the consultant </w:t>
                  </w:r>
                  <w:r w:rsidR="00036A90" w:rsidRPr="000306FD">
                    <w:rPr>
                      <w:rFonts w:ascii="Arial" w:hAnsi="Arial" w:cs="Arial"/>
                      <w:bCs/>
                      <w:sz w:val="20"/>
                      <w:szCs w:val="20"/>
                    </w:rPr>
                    <w:t xml:space="preserve">to </w:t>
                  </w:r>
                  <w:r w:rsidR="000306FD" w:rsidRPr="000306FD">
                    <w:rPr>
                      <w:rFonts w:ascii="Arial" w:hAnsi="Arial" w:cs="Arial"/>
                      <w:sz w:val="20"/>
                      <w:szCs w:val="20"/>
                    </w:rPr>
                    <w:t>undertake an audit of what they think the parish needs for a NP at a cost of £1000</w:t>
                  </w:r>
                  <w:r w:rsidR="000306FD">
                    <w:rPr>
                      <w:rFonts w:ascii="Arial" w:hAnsi="Arial" w:cs="Arial"/>
                      <w:sz w:val="20"/>
                      <w:szCs w:val="20"/>
                    </w:rPr>
                    <w:t xml:space="preserve">, and then volunteers could be sought to </w:t>
                  </w:r>
                  <w:r w:rsidR="003F5265">
                    <w:rPr>
                      <w:rFonts w:ascii="Arial" w:hAnsi="Arial" w:cs="Arial"/>
                      <w:sz w:val="20"/>
                      <w:szCs w:val="20"/>
                    </w:rPr>
                    <w:t xml:space="preserve">deal with specific areas, such as </w:t>
                  </w:r>
                  <w:r w:rsidR="003F5265">
                    <w:rPr>
                      <w:rFonts w:ascii="Arial" w:hAnsi="Arial" w:cs="Arial"/>
                      <w:sz w:val="20"/>
                      <w:szCs w:val="20"/>
                    </w:rPr>
                    <w:lastRenderedPageBreak/>
                    <w:t>green spaces, houses of historic interest, and so on.</w:t>
                  </w:r>
                  <w:r w:rsidR="006504EB">
                    <w:rPr>
                      <w:rFonts w:ascii="Arial" w:hAnsi="Arial" w:cs="Arial"/>
                      <w:sz w:val="20"/>
                      <w:szCs w:val="20"/>
                    </w:rPr>
                    <w:t xml:space="preserve">  Proposed by Cllr Mallet, Seconded by Cllr Wyschna, all in favour.</w:t>
                  </w:r>
                </w:p>
                <w:p w14:paraId="0C76415C" w14:textId="37CE48D3" w:rsidR="00E32F8E" w:rsidRPr="00E32F8E" w:rsidRDefault="00E32F8E" w:rsidP="00B56202">
                  <w:pPr>
                    <w:tabs>
                      <w:tab w:val="left" w:pos="-2903"/>
                    </w:tabs>
                    <w:ind w:right="98"/>
                    <w:rPr>
                      <w:rFonts w:ascii="Arial" w:hAnsi="Arial" w:cs="Arial"/>
                      <w:bCs/>
                      <w:sz w:val="20"/>
                      <w:szCs w:val="20"/>
                    </w:rPr>
                  </w:pPr>
                </w:p>
              </w:tc>
            </w:tr>
            <w:tr w:rsidR="00CE1279" w:rsidRPr="00C90172" w14:paraId="00E578D0" w14:textId="77777777" w:rsidTr="0026797E">
              <w:tc>
                <w:tcPr>
                  <w:tcW w:w="978" w:type="dxa"/>
                  <w:shd w:val="clear" w:color="auto" w:fill="auto"/>
                </w:tcPr>
                <w:p w14:paraId="70FEA1AA" w14:textId="6887CE37" w:rsidR="00CE1279" w:rsidRDefault="00CE1279" w:rsidP="00495ECE">
                  <w:pPr>
                    <w:tabs>
                      <w:tab w:val="left" w:pos="9540"/>
                    </w:tabs>
                    <w:ind w:right="98"/>
                    <w:rPr>
                      <w:rFonts w:ascii="Arial" w:hAnsi="Arial" w:cs="Arial"/>
                      <w:sz w:val="20"/>
                      <w:szCs w:val="20"/>
                    </w:rPr>
                  </w:pPr>
                  <w:r>
                    <w:rPr>
                      <w:rFonts w:ascii="Arial" w:hAnsi="Arial" w:cs="Arial"/>
                      <w:sz w:val="20"/>
                      <w:szCs w:val="20"/>
                    </w:rPr>
                    <w:lastRenderedPageBreak/>
                    <w:t>05</w:t>
                  </w:r>
                  <w:r w:rsidR="007E4A79">
                    <w:rPr>
                      <w:rFonts w:ascii="Arial" w:hAnsi="Arial" w:cs="Arial"/>
                      <w:sz w:val="20"/>
                      <w:szCs w:val="20"/>
                    </w:rPr>
                    <w:t>7</w:t>
                  </w:r>
                  <w:r>
                    <w:rPr>
                      <w:rFonts w:ascii="Arial" w:hAnsi="Arial" w:cs="Arial"/>
                      <w:sz w:val="20"/>
                      <w:szCs w:val="20"/>
                    </w:rPr>
                    <w:t>/25</w:t>
                  </w:r>
                </w:p>
              </w:tc>
              <w:tc>
                <w:tcPr>
                  <w:tcW w:w="9108" w:type="dxa"/>
                  <w:shd w:val="clear" w:color="auto" w:fill="auto"/>
                </w:tcPr>
                <w:p w14:paraId="69DF5E62" w14:textId="77777777" w:rsidR="00CE1279" w:rsidRDefault="00CE1279" w:rsidP="00B56202">
                  <w:pPr>
                    <w:tabs>
                      <w:tab w:val="left" w:pos="-2903"/>
                    </w:tabs>
                    <w:ind w:right="98"/>
                    <w:rPr>
                      <w:rFonts w:ascii="Arial" w:hAnsi="Arial" w:cs="Arial"/>
                      <w:bCs/>
                      <w:i/>
                      <w:iCs/>
                      <w:sz w:val="20"/>
                      <w:szCs w:val="20"/>
                    </w:rPr>
                  </w:pPr>
                  <w:r>
                    <w:rPr>
                      <w:rFonts w:ascii="Arial" w:hAnsi="Arial" w:cs="Arial"/>
                      <w:b/>
                      <w:sz w:val="20"/>
                      <w:szCs w:val="20"/>
                    </w:rPr>
                    <w:t xml:space="preserve">Members Report:  Communications:  </w:t>
                  </w:r>
                  <w:r>
                    <w:rPr>
                      <w:rFonts w:ascii="Arial" w:hAnsi="Arial" w:cs="Arial"/>
                      <w:bCs/>
                      <w:i/>
                      <w:iCs/>
                      <w:sz w:val="20"/>
                      <w:szCs w:val="20"/>
                    </w:rPr>
                    <w:t>Cllr Wyschna</w:t>
                  </w:r>
                </w:p>
                <w:p w14:paraId="6CA646E1" w14:textId="185FFF7A" w:rsidR="003F5265" w:rsidRPr="003F5265" w:rsidRDefault="007E31FA" w:rsidP="00B56202">
                  <w:pPr>
                    <w:tabs>
                      <w:tab w:val="left" w:pos="-2903"/>
                    </w:tabs>
                    <w:ind w:right="98"/>
                    <w:rPr>
                      <w:rFonts w:ascii="Arial" w:hAnsi="Arial" w:cs="Arial"/>
                      <w:bCs/>
                      <w:sz w:val="20"/>
                      <w:szCs w:val="20"/>
                    </w:rPr>
                  </w:pPr>
                  <w:r>
                    <w:rPr>
                      <w:rFonts w:ascii="Arial" w:hAnsi="Arial" w:cs="Arial"/>
                      <w:bCs/>
                      <w:sz w:val="20"/>
                      <w:szCs w:val="20"/>
                    </w:rPr>
                    <w:t>Cllr Wyschna has 79 village</w:t>
                  </w:r>
                  <w:r w:rsidR="00AD2F54">
                    <w:rPr>
                      <w:rFonts w:ascii="Arial" w:hAnsi="Arial" w:cs="Arial"/>
                      <w:bCs/>
                      <w:sz w:val="20"/>
                      <w:szCs w:val="20"/>
                    </w:rPr>
                    <w:t>r</w:t>
                  </w:r>
                  <w:r w:rsidR="004828F7">
                    <w:rPr>
                      <w:rFonts w:ascii="Arial" w:hAnsi="Arial" w:cs="Arial"/>
                      <w:bCs/>
                      <w:sz w:val="20"/>
                      <w:szCs w:val="20"/>
                    </w:rPr>
                    <w:t xml:space="preserve">s </w:t>
                  </w:r>
                  <w:r w:rsidR="00AD2F54">
                    <w:rPr>
                      <w:rFonts w:ascii="Arial" w:hAnsi="Arial" w:cs="Arial"/>
                      <w:bCs/>
                      <w:sz w:val="20"/>
                      <w:szCs w:val="20"/>
                    </w:rPr>
                    <w:t>signed up to receive parish ema</w:t>
                  </w:r>
                  <w:r w:rsidR="00EC104E">
                    <w:rPr>
                      <w:rFonts w:ascii="Arial" w:hAnsi="Arial" w:cs="Arial"/>
                      <w:bCs/>
                      <w:sz w:val="20"/>
                      <w:szCs w:val="20"/>
                    </w:rPr>
                    <w:t xml:space="preserve">ils </w:t>
                  </w:r>
                  <w:r>
                    <w:rPr>
                      <w:rFonts w:ascii="Arial" w:hAnsi="Arial" w:cs="Arial"/>
                      <w:bCs/>
                      <w:sz w:val="20"/>
                      <w:szCs w:val="20"/>
                    </w:rPr>
                    <w:t xml:space="preserve">and was pleased to report that people were engaging with the email </w:t>
                  </w:r>
                  <w:r w:rsidR="00AD2F54">
                    <w:rPr>
                      <w:rFonts w:ascii="Arial" w:hAnsi="Arial" w:cs="Arial"/>
                      <w:bCs/>
                      <w:sz w:val="20"/>
                      <w:szCs w:val="20"/>
                    </w:rPr>
                    <w:t xml:space="preserve">bulletins. </w:t>
                  </w:r>
                  <w:r w:rsidR="00EC104E">
                    <w:rPr>
                      <w:rFonts w:ascii="Arial" w:hAnsi="Arial" w:cs="Arial"/>
                      <w:bCs/>
                      <w:sz w:val="20"/>
                      <w:szCs w:val="20"/>
                    </w:rPr>
                    <w:t xml:space="preserve">There were 340 people in the Facebook group.  </w:t>
                  </w:r>
                  <w:r w:rsidR="00A6232B">
                    <w:rPr>
                      <w:rFonts w:ascii="Arial" w:hAnsi="Arial" w:cs="Arial"/>
                      <w:bCs/>
                      <w:sz w:val="20"/>
                      <w:szCs w:val="20"/>
                    </w:rPr>
                    <w:t xml:space="preserve">When Cllr Wyschna received replies to bulletins, he always asked for the respondent’s particular interest in the Parish.  </w:t>
                  </w:r>
                  <w:r w:rsidR="00AD2F54">
                    <w:rPr>
                      <w:rFonts w:ascii="Arial" w:hAnsi="Arial" w:cs="Arial"/>
                      <w:bCs/>
                      <w:sz w:val="20"/>
                      <w:szCs w:val="20"/>
                    </w:rPr>
                    <w:t xml:space="preserve"> </w:t>
                  </w:r>
                </w:p>
                <w:p w14:paraId="738CF024" w14:textId="6B65D9FB" w:rsidR="00CE1279" w:rsidRPr="00CE1279" w:rsidRDefault="00CE1279" w:rsidP="00B56202">
                  <w:pPr>
                    <w:tabs>
                      <w:tab w:val="left" w:pos="-2903"/>
                    </w:tabs>
                    <w:ind w:right="98"/>
                    <w:rPr>
                      <w:rFonts w:ascii="Arial" w:hAnsi="Arial" w:cs="Arial"/>
                      <w:bCs/>
                      <w:i/>
                      <w:iCs/>
                      <w:sz w:val="20"/>
                      <w:szCs w:val="20"/>
                    </w:rPr>
                  </w:pPr>
                </w:p>
              </w:tc>
            </w:tr>
            <w:tr w:rsidR="00BB0777" w:rsidRPr="00C90172" w14:paraId="7A68242D" w14:textId="77777777" w:rsidTr="0026797E">
              <w:tc>
                <w:tcPr>
                  <w:tcW w:w="978" w:type="dxa"/>
                  <w:shd w:val="clear" w:color="auto" w:fill="auto"/>
                </w:tcPr>
                <w:p w14:paraId="534BCC7E" w14:textId="20CFFF96" w:rsidR="00BB0777" w:rsidRPr="00C90172" w:rsidRDefault="00A230D9" w:rsidP="00495ECE">
                  <w:pPr>
                    <w:tabs>
                      <w:tab w:val="left" w:pos="9540"/>
                    </w:tabs>
                    <w:ind w:right="98"/>
                    <w:rPr>
                      <w:rFonts w:ascii="Arial" w:hAnsi="Arial" w:cs="Arial"/>
                      <w:sz w:val="20"/>
                      <w:szCs w:val="20"/>
                    </w:rPr>
                  </w:pPr>
                  <w:r>
                    <w:rPr>
                      <w:rFonts w:ascii="Arial" w:hAnsi="Arial" w:cs="Arial"/>
                      <w:sz w:val="20"/>
                      <w:szCs w:val="20"/>
                    </w:rPr>
                    <w:t>05</w:t>
                  </w:r>
                  <w:r w:rsidR="007E4A79">
                    <w:rPr>
                      <w:rFonts w:ascii="Arial" w:hAnsi="Arial" w:cs="Arial"/>
                      <w:sz w:val="20"/>
                      <w:szCs w:val="20"/>
                    </w:rPr>
                    <w:t>8</w:t>
                  </w:r>
                  <w:r>
                    <w:rPr>
                      <w:rFonts w:ascii="Arial" w:hAnsi="Arial" w:cs="Arial"/>
                      <w:sz w:val="20"/>
                      <w:szCs w:val="20"/>
                    </w:rPr>
                    <w:t>/2</w:t>
                  </w:r>
                  <w:r w:rsidR="00E32F8E">
                    <w:rPr>
                      <w:rFonts w:ascii="Arial" w:hAnsi="Arial" w:cs="Arial"/>
                      <w:sz w:val="20"/>
                      <w:szCs w:val="20"/>
                    </w:rPr>
                    <w:t>5</w:t>
                  </w:r>
                </w:p>
              </w:tc>
              <w:tc>
                <w:tcPr>
                  <w:tcW w:w="9108" w:type="dxa"/>
                  <w:shd w:val="clear" w:color="auto" w:fill="auto"/>
                </w:tcPr>
                <w:p w14:paraId="1DF0E28E" w14:textId="615A9D9B" w:rsidR="00AE2C93" w:rsidRPr="00E16FB5" w:rsidRDefault="00BB0777" w:rsidP="00B56202">
                  <w:pPr>
                    <w:tabs>
                      <w:tab w:val="left" w:pos="-2903"/>
                    </w:tabs>
                    <w:ind w:right="98"/>
                    <w:rPr>
                      <w:rFonts w:ascii="Arial" w:hAnsi="Arial" w:cs="Arial"/>
                      <w:bCs/>
                      <w:sz w:val="20"/>
                      <w:szCs w:val="20"/>
                    </w:rPr>
                  </w:pPr>
                  <w:r w:rsidRPr="00C90172">
                    <w:rPr>
                      <w:rFonts w:ascii="Arial" w:hAnsi="Arial" w:cs="Arial"/>
                      <w:b/>
                      <w:sz w:val="20"/>
                      <w:szCs w:val="20"/>
                    </w:rPr>
                    <w:t xml:space="preserve">Members Report: </w:t>
                  </w:r>
                  <w:r w:rsidR="0051632C">
                    <w:rPr>
                      <w:rFonts w:ascii="Arial" w:hAnsi="Arial" w:cs="Arial"/>
                      <w:b/>
                      <w:sz w:val="20"/>
                      <w:szCs w:val="20"/>
                    </w:rPr>
                    <w:t>Allotments and Environment</w:t>
                  </w:r>
                  <w:r w:rsidR="001F2B13">
                    <w:rPr>
                      <w:rFonts w:ascii="Arial" w:hAnsi="Arial" w:cs="Arial"/>
                      <w:b/>
                      <w:sz w:val="20"/>
                      <w:szCs w:val="20"/>
                    </w:rPr>
                    <w:t xml:space="preserve">: </w:t>
                  </w:r>
                  <w:r w:rsidR="001F2B13">
                    <w:rPr>
                      <w:rFonts w:ascii="Arial" w:hAnsi="Arial" w:cs="Arial"/>
                      <w:bCs/>
                      <w:i/>
                      <w:iCs/>
                      <w:sz w:val="20"/>
                      <w:szCs w:val="20"/>
                    </w:rPr>
                    <w:t>Cllr Sharples</w:t>
                  </w:r>
                  <w:r w:rsidR="00E16FB5">
                    <w:rPr>
                      <w:rFonts w:ascii="Arial" w:hAnsi="Arial" w:cs="Arial"/>
                      <w:bCs/>
                      <w:i/>
                      <w:iCs/>
                      <w:sz w:val="20"/>
                      <w:szCs w:val="20"/>
                    </w:rPr>
                    <w:t xml:space="preserve">:  </w:t>
                  </w:r>
                  <w:r w:rsidR="00E16FB5">
                    <w:rPr>
                      <w:rFonts w:ascii="Arial" w:hAnsi="Arial" w:cs="Arial"/>
                      <w:bCs/>
                      <w:sz w:val="20"/>
                      <w:szCs w:val="20"/>
                    </w:rPr>
                    <w:t>no report had been received.</w:t>
                  </w:r>
                </w:p>
                <w:p w14:paraId="3D3020D3" w14:textId="77777777" w:rsidR="003F496C" w:rsidRPr="00C90172" w:rsidRDefault="003F496C" w:rsidP="0043058C">
                  <w:pPr>
                    <w:tabs>
                      <w:tab w:val="left" w:pos="-2903"/>
                    </w:tabs>
                    <w:ind w:left="720" w:right="98"/>
                    <w:rPr>
                      <w:rFonts w:ascii="Arial" w:hAnsi="Arial" w:cs="Arial"/>
                      <w:b/>
                      <w:sz w:val="20"/>
                      <w:szCs w:val="20"/>
                    </w:rPr>
                  </w:pPr>
                </w:p>
              </w:tc>
            </w:tr>
            <w:tr w:rsidR="00A534F7" w:rsidRPr="00C90172" w14:paraId="3F62F78F" w14:textId="77777777" w:rsidTr="0026797E">
              <w:tc>
                <w:tcPr>
                  <w:tcW w:w="978" w:type="dxa"/>
                  <w:shd w:val="clear" w:color="auto" w:fill="auto"/>
                </w:tcPr>
                <w:p w14:paraId="0840D746" w14:textId="5ADE82AC" w:rsidR="00A534F7" w:rsidRDefault="00A230D9" w:rsidP="00495ECE">
                  <w:pPr>
                    <w:tabs>
                      <w:tab w:val="left" w:pos="9540"/>
                    </w:tabs>
                    <w:ind w:right="98"/>
                    <w:rPr>
                      <w:rFonts w:ascii="Arial" w:hAnsi="Arial" w:cs="Arial"/>
                      <w:sz w:val="20"/>
                      <w:szCs w:val="20"/>
                    </w:rPr>
                  </w:pPr>
                  <w:r>
                    <w:rPr>
                      <w:rFonts w:ascii="Arial" w:hAnsi="Arial" w:cs="Arial"/>
                      <w:sz w:val="20"/>
                      <w:szCs w:val="20"/>
                    </w:rPr>
                    <w:t>0</w:t>
                  </w:r>
                  <w:r w:rsidR="007E4A79">
                    <w:rPr>
                      <w:rFonts w:ascii="Arial" w:hAnsi="Arial" w:cs="Arial"/>
                      <w:sz w:val="20"/>
                      <w:szCs w:val="20"/>
                    </w:rPr>
                    <w:t>59</w:t>
                  </w:r>
                  <w:r>
                    <w:rPr>
                      <w:rFonts w:ascii="Arial" w:hAnsi="Arial" w:cs="Arial"/>
                      <w:sz w:val="20"/>
                      <w:szCs w:val="20"/>
                    </w:rPr>
                    <w:t>/2</w:t>
                  </w:r>
                  <w:r w:rsidR="00054752">
                    <w:rPr>
                      <w:rFonts w:ascii="Arial" w:hAnsi="Arial" w:cs="Arial"/>
                      <w:sz w:val="20"/>
                      <w:szCs w:val="20"/>
                    </w:rPr>
                    <w:t>5</w:t>
                  </w:r>
                </w:p>
              </w:tc>
              <w:tc>
                <w:tcPr>
                  <w:tcW w:w="9108" w:type="dxa"/>
                  <w:shd w:val="clear" w:color="auto" w:fill="auto"/>
                </w:tcPr>
                <w:p w14:paraId="3436CA1A" w14:textId="1E6B126C" w:rsidR="00A534F7" w:rsidRDefault="00A534F7" w:rsidP="00054752">
                  <w:pPr>
                    <w:tabs>
                      <w:tab w:val="left" w:pos="-2903"/>
                    </w:tabs>
                    <w:ind w:right="98"/>
                    <w:rPr>
                      <w:rFonts w:ascii="Arial" w:hAnsi="Arial" w:cs="Arial"/>
                      <w:bCs/>
                      <w:sz w:val="20"/>
                      <w:szCs w:val="20"/>
                    </w:rPr>
                  </w:pPr>
                  <w:r>
                    <w:rPr>
                      <w:rFonts w:ascii="Arial" w:hAnsi="Arial" w:cs="Arial"/>
                      <w:b/>
                      <w:sz w:val="20"/>
                      <w:szCs w:val="20"/>
                    </w:rPr>
                    <w:t>Members Report:  youth and recreation</w:t>
                  </w:r>
                  <w:r w:rsidR="00054752">
                    <w:rPr>
                      <w:rFonts w:ascii="Arial" w:hAnsi="Arial" w:cs="Arial"/>
                      <w:b/>
                      <w:sz w:val="20"/>
                      <w:szCs w:val="20"/>
                    </w:rPr>
                    <w:t xml:space="preserve">:  </w:t>
                  </w:r>
                  <w:r w:rsidR="00054752">
                    <w:rPr>
                      <w:rFonts w:ascii="Arial" w:hAnsi="Arial" w:cs="Arial"/>
                      <w:bCs/>
                      <w:i/>
                      <w:iCs/>
                      <w:sz w:val="20"/>
                      <w:szCs w:val="20"/>
                    </w:rPr>
                    <w:t>Clerk</w:t>
                  </w:r>
                  <w:r w:rsidR="002D5F15">
                    <w:rPr>
                      <w:rFonts w:ascii="Arial" w:hAnsi="Arial" w:cs="Arial"/>
                      <w:bCs/>
                      <w:i/>
                      <w:iCs/>
                      <w:sz w:val="20"/>
                      <w:szCs w:val="20"/>
                    </w:rPr>
                    <w:t xml:space="preserve">:  </w:t>
                  </w:r>
                  <w:r w:rsidR="002D5F15">
                    <w:rPr>
                      <w:rFonts w:ascii="Arial" w:hAnsi="Arial" w:cs="Arial"/>
                      <w:bCs/>
                      <w:sz w:val="20"/>
                      <w:szCs w:val="20"/>
                    </w:rPr>
                    <w:t xml:space="preserve">she had been unsuccessful with the Your Fund Surrey application as they were looking for more innovative projects than children’s playgrounds.  </w:t>
                  </w:r>
                </w:p>
                <w:p w14:paraId="19DC35F6" w14:textId="77777777" w:rsidR="008E3FAC" w:rsidRDefault="008E3FAC" w:rsidP="00054752">
                  <w:pPr>
                    <w:tabs>
                      <w:tab w:val="left" w:pos="-2903"/>
                    </w:tabs>
                    <w:ind w:right="98"/>
                    <w:rPr>
                      <w:rFonts w:ascii="Arial" w:hAnsi="Arial" w:cs="Arial"/>
                      <w:bCs/>
                      <w:sz w:val="20"/>
                      <w:szCs w:val="20"/>
                    </w:rPr>
                  </w:pPr>
                </w:p>
                <w:p w14:paraId="460D80B0" w14:textId="18D9EDF8" w:rsidR="008E3FAC" w:rsidRPr="002D5F15" w:rsidRDefault="008E3FAC" w:rsidP="00054752">
                  <w:pPr>
                    <w:tabs>
                      <w:tab w:val="left" w:pos="-2903"/>
                    </w:tabs>
                    <w:ind w:right="98"/>
                    <w:rPr>
                      <w:rFonts w:ascii="Arial" w:hAnsi="Arial" w:cs="Arial"/>
                      <w:bCs/>
                      <w:sz w:val="20"/>
                      <w:szCs w:val="20"/>
                    </w:rPr>
                  </w:pPr>
                  <w:r>
                    <w:rPr>
                      <w:rFonts w:ascii="Arial" w:hAnsi="Arial" w:cs="Arial"/>
                      <w:bCs/>
                      <w:sz w:val="20"/>
                      <w:szCs w:val="20"/>
                    </w:rPr>
                    <w:t xml:space="preserve">Cllr Wyschna advised that there was £400 available as a grant for the new footpath into the </w:t>
                  </w:r>
                  <w:r w:rsidR="006E0E6D">
                    <w:rPr>
                      <w:rFonts w:ascii="Arial" w:hAnsi="Arial" w:cs="Arial"/>
                      <w:bCs/>
                      <w:sz w:val="20"/>
                      <w:szCs w:val="20"/>
                    </w:rPr>
                    <w:t xml:space="preserve">playground.  The Clerk will ask our handyman for the </w:t>
                  </w:r>
                  <w:proofErr w:type="gramStart"/>
                  <w:r w:rsidR="006E0E6D">
                    <w:rPr>
                      <w:rFonts w:ascii="Arial" w:hAnsi="Arial" w:cs="Arial"/>
                      <w:bCs/>
                      <w:sz w:val="20"/>
                      <w:szCs w:val="20"/>
                    </w:rPr>
                    <w:t>current status</w:t>
                  </w:r>
                  <w:proofErr w:type="gramEnd"/>
                  <w:r w:rsidR="006E0E6D">
                    <w:rPr>
                      <w:rFonts w:ascii="Arial" w:hAnsi="Arial" w:cs="Arial"/>
                      <w:bCs/>
                      <w:sz w:val="20"/>
                      <w:szCs w:val="20"/>
                    </w:rPr>
                    <w:t>.</w:t>
                  </w:r>
                </w:p>
                <w:p w14:paraId="63409362" w14:textId="18612D13" w:rsidR="00054752" w:rsidRPr="00054752" w:rsidRDefault="00054752" w:rsidP="00054752">
                  <w:pPr>
                    <w:tabs>
                      <w:tab w:val="left" w:pos="-2903"/>
                    </w:tabs>
                    <w:ind w:right="98"/>
                    <w:rPr>
                      <w:rFonts w:ascii="Arial" w:hAnsi="Arial" w:cs="Arial"/>
                      <w:bCs/>
                      <w:i/>
                      <w:iCs/>
                      <w:sz w:val="20"/>
                      <w:szCs w:val="20"/>
                    </w:rPr>
                  </w:pPr>
                </w:p>
              </w:tc>
            </w:tr>
            <w:tr w:rsidR="00BB0777" w:rsidRPr="00C90172" w14:paraId="6340A1F4" w14:textId="77777777" w:rsidTr="0026797E">
              <w:tc>
                <w:tcPr>
                  <w:tcW w:w="978" w:type="dxa"/>
                  <w:shd w:val="clear" w:color="auto" w:fill="auto"/>
                </w:tcPr>
                <w:p w14:paraId="52C00470" w14:textId="54246A91" w:rsidR="00BB0777" w:rsidRPr="00C90172" w:rsidRDefault="00A230D9" w:rsidP="00495ECE">
                  <w:pPr>
                    <w:tabs>
                      <w:tab w:val="left" w:pos="9540"/>
                    </w:tabs>
                    <w:ind w:right="98"/>
                    <w:rPr>
                      <w:rFonts w:ascii="Arial" w:hAnsi="Arial" w:cs="Arial"/>
                      <w:sz w:val="20"/>
                      <w:szCs w:val="20"/>
                    </w:rPr>
                  </w:pPr>
                  <w:r>
                    <w:rPr>
                      <w:rFonts w:ascii="Arial" w:hAnsi="Arial" w:cs="Arial"/>
                      <w:sz w:val="20"/>
                      <w:szCs w:val="20"/>
                    </w:rPr>
                    <w:t>0</w:t>
                  </w:r>
                  <w:r w:rsidR="00054752">
                    <w:rPr>
                      <w:rFonts w:ascii="Arial" w:hAnsi="Arial" w:cs="Arial"/>
                      <w:sz w:val="20"/>
                      <w:szCs w:val="20"/>
                    </w:rPr>
                    <w:t>6</w:t>
                  </w:r>
                  <w:r w:rsidR="007E4A79">
                    <w:rPr>
                      <w:rFonts w:ascii="Arial" w:hAnsi="Arial" w:cs="Arial"/>
                      <w:sz w:val="20"/>
                      <w:szCs w:val="20"/>
                    </w:rPr>
                    <w:t>0</w:t>
                  </w:r>
                  <w:r>
                    <w:rPr>
                      <w:rFonts w:ascii="Arial" w:hAnsi="Arial" w:cs="Arial"/>
                      <w:sz w:val="20"/>
                      <w:szCs w:val="20"/>
                    </w:rPr>
                    <w:t>/2</w:t>
                  </w:r>
                  <w:r w:rsidR="00054752">
                    <w:rPr>
                      <w:rFonts w:ascii="Arial" w:hAnsi="Arial" w:cs="Arial"/>
                      <w:sz w:val="20"/>
                      <w:szCs w:val="20"/>
                    </w:rPr>
                    <w:t>5</w:t>
                  </w:r>
                </w:p>
              </w:tc>
              <w:tc>
                <w:tcPr>
                  <w:tcW w:w="9108" w:type="dxa"/>
                  <w:shd w:val="clear" w:color="auto" w:fill="auto"/>
                </w:tcPr>
                <w:p w14:paraId="2B770E36" w14:textId="77777777" w:rsidR="00B467F7" w:rsidRDefault="00BB0777" w:rsidP="00B625AA">
                  <w:pPr>
                    <w:tabs>
                      <w:tab w:val="left" w:pos="-2903"/>
                    </w:tabs>
                    <w:ind w:right="98"/>
                    <w:rPr>
                      <w:rFonts w:ascii="Arial" w:hAnsi="Arial" w:cs="Arial"/>
                      <w:b/>
                      <w:sz w:val="20"/>
                      <w:szCs w:val="20"/>
                    </w:rPr>
                  </w:pPr>
                  <w:r w:rsidRPr="00C90172">
                    <w:rPr>
                      <w:rFonts w:ascii="Arial" w:hAnsi="Arial" w:cs="Arial"/>
                      <w:b/>
                      <w:sz w:val="20"/>
                      <w:szCs w:val="20"/>
                    </w:rPr>
                    <w:t>Members Rep</w:t>
                  </w:r>
                  <w:r w:rsidR="008F3724">
                    <w:rPr>
                      <w:rFonts w:ascii="Arial" w:hAnsi="Arial" w:cs="Arial"/>
                      <w:b/>
                      <w:sz w:val="20"/>
                      <w:szCs w:val="20"/>
                    </w:rPr>
                    <w:t>ort: Watts Gallery and Cemetery</w:t>
                  </w:r>
                  <w:r w:rsidR="00B467F7">
                    <w:rPr>
                      <w:rFonts w:ascii="Arial" w:hAnsi="Arial" w:cs="Arial"/>
                      <w:b/>
                      <w:sz w:val="20"/>
                      <w:szCs w:val="20"/>
                    </w:rPr>
                    <w:t xml:space="preserve">: </w:t>
                  </w:r>
                </w:p>
                <w:p w14:paraId="132682CE" w14:textId="58BD9593" w:rsidR="00054752" w:rsidRPr="00054752" w:rsidRDefault="00054752" w:rsidP="00054752">
                  <w:pPr>
                    <w:pStyle w:val="ListParagraph"/>
                    <w:numPr>
                      <w:ilvl w:val="0"/>
                      <w:numId w:val="34"/>
                    </w:numPr>
                    <w:snapToGrid w:val="0"/>
                    <w:spacing w:after="0" w:line="240" w:lineRule="auto"/>
                    <w:rPr>
                      <w:i/>
                      <w:iCs/>
                      <w:noProof/>
                    </w:rPr>
                  </w:pPr>
                  <w:r>
                    <w:rPr>
                      <w:i/>
                      <w:iCs/>
                      <w:noProof/>
                    </w:rPr>
                    <w:t xml:space="preserve"> </w:t>
                  </w:r>
                  <w:r w:rsidR="006E0E6D">
                    <w:rPr>
                      <w:noProof/>
                    </w:rPr>
                    <w:t>R</w:t>
                  </w:r>
                  <w:r>
                    <w:rPr>
                      <w:noProof/>
                    </w:rPr>
                    <w:t>eport from Gallery</w:t>
                  </w:r>
                  <w:r w:rsidR="006E0E6D">
                    <w:rPr>
                      <w:noProof/>
                    </w:rPr>
                    <w:t>:  not received</w:t>
                  </w:r>
                  <w:r w:rsidR="00E47806">
                    <w:rPr>
                      <w:noProof/>
                    </w:rPr>
                    <w:t>.</w:t>
                  </w:r>
                </w:p>
                <w:p w14:paraId="210C8E68" w14:textId="5DA1546A" w:rsidR="00054752" w:rsidRPr="00054752" w:rsidRDefault="00E47806" w:rsidP="00054752">
                  <w:pPr>
                    <w:pStyle w:val="ListParagraph"/>
                    <w:numPr>
                      <w:ilvl w:val="0"/>
                      <w:numId w:val="34"/>
                    </w:numPr>
                    <w:snapToGrid w:val="0"/>
                    <w:spacing w:after="0" w:line="240" w:lineRule="auto"/>
                    <w:rPr>
                      <w:i/>
                      <w:iCs/>
                      <w:noProof/>
                    </w:rPr>
                  </w:pPr>
                  <w:r>
                    <w:rPr>
                      <w:noProof/>
                    </w:rPr>
                    <w:t>R</w:t>
                  </w:r>
                  <w:r w:rsidR="00054752">
                    <w:rPr>
                      <w:noProof/>
                    </w:rPr>
                    <w:t>eport on data capture project</w:t>
                  </w:r>
                  <w:r w:rsidR="00CE1279">
                    <w:rPr>
                      <w:noProof/>
                    </w:rPr>
                    <w:t xml:space="preserve"> to date</w:t>
                  </w:r>
                  <w:r>
                    <w:rPr>
                      <w:noProof/>
                    </w:rPr>
                    <w:t xml:space="preserve">:  noted.  The Clerk reported that she and Mr Herbert had finished </w:t>
                  </w:r>
                  <w:r w:rsidR="001E28C9">
                    <w:rPr>
                      <w:noProof/>
                    </w:rPr>
                    <w:t>mapping Section A this afternoon, the last and arguably most complicated section in the cemetery  and that it would be possible to put the new map on the website shortly.</w:t>
                  </w:r>
                </w:p>
                <w:p w14:paraId="4F8E0880" w14:textId="241C349A" w:rsidR="00054752" w:rsidRPr="000D45A0" w:rsidRDefault="001E28C9" w:rsidP="00054752">
                  <w:pPr>
                    <w:pStyle w:val="ListParagraph"/>
                    <w:numPr>
                      <w:ilvl w:val="0"/>
                      <w:numId w:val="34"/>
                    </w:numPr>
                    <w:snapToGrid w:val="0"/>
                    <w:spacing w:after="0" w:line="240" w:lineRule="auto"/>
                    <w:rPr>
                      <w:i/>
                      <w:iCs/>
                      <w:noProof/>
                    </w:rPr>
                  </w:pPr>
                  <w:r>
                    <w:rPr>
                      <w:noProof/>
                    </w:rPr>
                    <w:t>A</w:t>
                  </w:r>
                  <w:r w:rsidR="00CE1279">
                    <w:rPr>
                      <w:noProof/>
                    </w:rPr>
                    <w:t>nalysis of remaining work on cemetery data capture project</w:t>
                  </w:r>
                  <w:r>
                    <w:rPr>
                      <w:noProof/>
                    </w:rPr>
                    <w:t xml:space="preserve">:  </w:t>
                  </w:r>
                  <w:r w:rsidR="006A75AA">
                    <w:rPr>
                      <w:noProof/>
                    </w:rPr>
                    <w:t xml:space="preserve">Mr Herbert had sent an extensive report, outlining the work done and that still </w:t>
                  </w:r>
                  <w:r w:rsidR="00447DA9">
                    <w:rPr>
                      <w:noProof/>
                    </w:rPr>
                    <w:t>outstanding.  The estimat</w:t>
                  </w:r>
                  <w:r w:rsidR="00F846DF">
                    <w:rPr>
                      <w:noProof/>
                    </w:rPr>
                    <w:t>e</w:t>
                  </w:r>
                  <w:r w:rsidR="00447DA9">
                    <w:rPr>
                      <w:noProof/>
                    </w:rPr>
                    <w:t>d costs for finishing the project are in the region of £7,000</w:t>
                  </w:r>
                  <w:r w:rsidR="000D45A0">
                    <w:rPr>
                      <w:noProof/>
                    </w:rPr>
                    <w:t>.  The Clerk advised that £6,500 of this has been budgeted for in this year’s budget.</w:t>
                  </w:r>
                  <w:r w:rsidR="00BC7BB0">
                    <w:rPr>
                      <w:noProof/>
                    </w:rPr>
                    <w:t xml:space="preserve">  It is estimated  that the work will be completed by the end of August </w:t>
                  </w:r>
                  <w:r w:rsidR="008C5C3D">
                    <w:rPr>
                      <w:noProof/>
                    </w:rPr>
                    <w:t>2025.</w:t>
                  </w:r>
                  <w:r w:rsidR="005F11A2">
                    <w:rPr>
                      <w:noProof/>
                    </w:rPr>
                    <w:t xml:space="preserve">  The report and the </w:t>
                  </w:r>
                  <w:r w:rsidR="0071774B">
                    <w:rPr>
                      <w:noProof/>
                    </w:rPr>
                    <w:t>estimated costs were noted and agreed.</w:t>
                  </w:r>
                </w:p>
                <w:p w14:paraId="5AB3EF52" w14:textId="691AC6D8" w:rsidR="000D45A0" w:rsidRPr="00CE1279" w:rsidRDefault="005958F4" w:rsidP="00054752">
                  <w:pPr>
                    <w:pStyle w:val="ListParagraph"/>
                    <w:numPr>
                      <w:ilvl w:val="0"/>
                      <w:numId w:val="34"/>
                    </w:numPr>
                    <w:snapToGrid w:val="0"/>
                    <w:spacing w:after="0" w:line="240" w:lineRule="auto"/>
                    <w:rPr>
                      <w:i/>
                      <w:iCs/>
                      <w:noProof/>
                    </w:rPr>
                  </w:pPr>
                  <w:r>
                    <w:rPr>
                      <w:noProof/>
                    </w:rPr>
                    <w:t>It was agreed that, rather than spending an additional amount of capital now to train the Clerk to</w:t>
                  </w:r>
                  <w:r w:rsidR="0026797E">
                    <w:rPr>
                      <w:noProof/>
                    </w:rPr>
                    <w:t xml:space="preserve"> use the software, Mr Herbert will be retained for the forseable future </w:t>
                  </w:r>
                  <w:r w:rsidR="00F27E13">
                    <w:rPr>
                      <w:noProof/>
                    </w:rPr>
                    <w:t>to keep the map and spreadsheet updated, under her supervision</w:t>
                  </w:r>
                  <w:r w:rsidR="00BC7BB0">
                    <w:rPr>
                      <w:noProof/>
                    </w:rPr>
                    <w:t xml:space="preserve">.  </w:t>
                  </w:r>
                  <w:r w:rsidR="00F80C97">
                    <w:rPr>
                      <w:noProof/>
                    </w:rPr>
                    <w:t>A manual will be devised during this period.</w:t>
                  </w:r>
                </w:p>
                <w:p w14:paraId="30485DBB" w14:textId="5262282B" w:rsidR="00CE1279" w:rsidRPr="00054752" w:rsidRDefault="00CE1279" w:rsidP="00CE1279">
                  <w:pPr>
                    <w:pStyle w:val="ListParagraph"/>
                    <w:snapToGrid w:val="0"/>
                    <w:spacing w:after="0" w:line="240" w:lineRule="auto"/>
                    <w:rPr>
                      <w:i/>
                      <w:iCs/>
                      <w:noProof/>
                    </w:rPr>
                  </w:pPr>
                </w:p>
              </w:tc>
            </w:tr>
            <w:tr w:rsidR="00BB0777" w:rsidRPr="00C90172" w14:paraId="3FCDB173" w14:textId="77777777" w:rsidTr="0026797E">
              <w:tc>
                <w:tcPr>
                  <w:tcW w:w="978" w:type="dxa"/>
                  <w:shd w:val="clear" w:color="auto" w:fill="auto"/>
                </w:tcPr>
                <w:p w14:paraId="41920860" w14:textId="058973E6" w:rsidR="00BB0777" w:rsidRPr="00C90172" w:rsidRDefault="00A230D9" w:rsidP="00495ECE">
                  <w:pPr>
                    <w:tabs>
                      <w:tab w:val="left" w:pos="9540"/>
                    </w:tabs>
                    <w:ind w:right="98"/>
                    <w:rPr>
                      <w:rFonts w:ascii="Arial" w:hAnsi="Arial" w:cs="Arial"/>
                      <w:sz w:val="20"/>
                      <w:szCs w:val="20"/>
                    </w:rPr>
                  </w:pPr>
                  <w:r>
                    <w:rPr>
                      <w:rFonts w:ascii="Arial" w:hAnsi="Arial" w:cs="Arial"/>
                      <w:sz w:val="20"/>
                      <w:szCs w:val="20"/>
                    </w:rPr>
                    <w:t>0</w:t>
                  </w:r>
                  <w:r w:rsidR="00270B59">
                    <w:rPr>
                      <w:rFonts w:ascii="Arial" w:hAnsi="Arial" w:cs="Arial"/>
                      <w:sz w:val="20"/>
                      <w:szCs w:val="20"/>
                    </w:rPr>
                    <w:t>6</w:t>
                  </w:r>
                  <w:r w:rsidR="007E4A79">
                    <w:rPr>
                      <w:rFonts w:ascii="Arial" w:hAnsi="Arial" w:cs="Arial"/>
                      <w:sz w:val="20"/>
                      <w:szCs w:val="20"/>
                    </w:rPr>
                    <w:t>1</w:t>
                  </w:r>
                  <w:r>
                    <w:rPr>
                      <w:rFonts w:ascii="Arial" w:hAnsi="Arial" w:cs="Arial"/>
                      <w:sz w:val="20"/>
                      <w:szCs w:val="20"/>
                    </w:rPr>
                    <w:t>/2</w:t>
                  </w:r>
                  <w:r w:rsidR="00422F1B">
                    <w:rPr>
                      <w:rFonts w:ascii="Arial" w:hAnsi="Arial" w:cs="Arial"/>
                      <w:sz w:val="20"/>
                      <w:szCs w:val="20"/>
                    </w:rPr>
                    <w:t>5</w:t>
                  </w:r>
                </w:p>
              </w:tc>
              <w:tc>
                <w:tcPr>
                  <w:tcW w:w="9108" w:type="dxa"/>
                  <w:shd w:val="clear" w:color="auto" w:fill="auto"/>
                </w:tcPr>
                <w:p w14:paraId="7BE7F464" w14:textId="77777777" w:rsidR="003F496C" w:rsidRDefault="00BB0777" w:rsidP="00B625AA">
                  <w:pPr>
                    <w:tabs>
                      <w:tab w:val="left" w:pos="-2903"/>
                    </w:tabs>
                    <w:ind w:right="98"/>
                    <w:rPr>
                      <w:rFonts w:ascii="Arial" w:hAnsi="Arial" w:cs="Arial"/>
                      <w:b/>
                      <w:sz w:val="20"/>
                      <w:szCs w:val="20"/>
                    </w:rPr>
                  </w:pPr>
                  <w:r w:rsidRPr="00C90172">
                    <w:rPr>
                      <w:rFonts w:ascii="Arial" w:hAnsi="Arial" w:cs="Arial"/>
                      <w:b/>
                      <w:sz w:val="20"/>
                      <w:szCs w:val="20"/>
                    </w:rPr>
                    <w:t>Members Report:  Planning</w:t>
                  </w:r>
                  <w:r w:rsidR="00C05FD8">
                    <w:rPr>
                      <w:rFonts w:ascii="Arial" w:hAnsi="Arial" w:cs="Arial"/>
                      <w:b/>
                      <w:sz w:val="20"/>
                      <w:szCs w:val="20"/>
                    </w:rPr>
                    <w:t xml:space="preserve">:  </w:t>
                  </w:r>
                </w:p>
                <w:p w14:paraId="189EECD3" w14:textId="77777777" w:rsidR="001831E3" w:rsidRDefault="001831E3" w:rsidP="00B625AA">
                  <w:pPr>
                    <w:tabs>
                      <w:tab w:val="left" w:pos="-2903"/>
                    </w:tabs>
                    <w:ind w:right="98"/>
                    <w:rPr>
                      <w:rFonts w:ascii="Arial" w:hAnsi="Arial" w:cs="Arial"/>
                      <w:bCs/>
                      <w:i/>
                      <w:iCs/>
                      <w:sz w:val="20"/>
                      <w:szCs w:val="20"/>
                    </w:rPr>
                  </w:pPr>
                  <w:r>
                    <w:rPr>
                      <w:rFonts w:ascii="Arial" w:hAnsi="Arial" w:cs="Arial"/>
                      <w:bCs/>
                      <w:i/>
                      <w:iCs/>
                      <w:sz w:val="20"/>
                      <w:szCs w:val="20"/>
                    </w:rPr>
                    <w:t>25/</w:t>
                  </w:r>
                  <w:r w:rsidR="00792F74">
                    <w:rPr>
                      <w:rFonts w:ascii="Arial" w:hAnsi="Arial" w:cs="Arial"/>
                      <w:bCs/>
                      <w:i/>
                      <w:iCs/>
                      <w:sz w:val="20"/>
                      <w:szCs w:val="20"/>
                    </w:rPr>
                    <w:t>P/00530 Land between Harvest Bank House and Greystones, Down Lane</w:t>
                  </w:r>
                </w:p>
                <w:p w14:paraId="1CBAF489" w14:textId="77777777" w:rsidR="00792F74" w:rsidRDefault="00792F74" w:rsidP="00B625AA">
                  <w:pPr>
                    <w:tabs>
                      <w:tab w:val="left" w:pos="-2903"/>
                    </w:tabs>
                    <w:ind w:right="98"/>
                    <w:rPr>
                      <w:rFonts w:ascii="Arial" w:hAnsi="Arial" w:cs="Arial"/>
                      <w:bCs/>
                      <w:sz w:val="20"/>
                      <w:szCs w:val="20"/>
                    </w:rPr>
                  </w:pPr>
                  <w:r>
                    <w:rPr>
                      <w:rFonts w:ascii="Arial" w:hAnsi="Arial" w:cs="Arial"/>
                      <w:bCs/>
                      <w:sz w:val="20"/>
                      <w:szCs w:val="20"/>
                    </w:rPr>
                    <w:t xml:space="preserve">Application for permission in principle for </w:t>
                  </w:r>
                  <w:proofErr w:type="gramStart"/>
                  <w:r>
                    <w:rPr>
                      <w:rFonts w:ascii="Arial" w:hAnsi="Arial" w:cs="Arial"/>
                      <w:bCs/>
                      <w:sz w:val="20"/>
                      <w:szCs w:val="20"/>
                    </w:rPr>
                    <w:t xml:space="preserve">one </w:t>
                  </w:r>
                  <w:proofErr w:type="spellStart"/>
                  <w:r>
                    <w:rPr>
                      <w:rFonts w:ascii="Arial" w:hAnsi="Arial" w:cs="Arial"/>
                      <w:bCs/>
                      <w:sz w:val="20"/>
                      <w:szCs w:val="20"/>
                    </w:rPr>
                    <w:t>self</w:t>
                  </w:r>
                  <w:proofErr w:type="gramEnd"/>
                  <w:r>
                    <w:rPr>
                      <w:rFonts w:ascii="Arial" w:hAnsi="Arial" w:cs="Arial"/>
                      <w:bCs/>
                      <w:sz w:val="20"/>
                      <w:szCs w:val="20"/>
                    </w:rPr>
                    <w:t xml:space="preserve"> build</w:t>
                  </w:r>
                  <w:proofErr w:type="spellEnd"/>
                  <w:r>
                    <w:rPr>
                      <w:rFonts w:ascii="Arial" w:hAnsi="Arial" w:cs="Arial"/>
                      <w:bCs/>
                      <w:sz w:val="20"/>
                      <w:szCs w:val="20"/>
                    </w:rPr>
                    <w:t>/custom build house</w:t>
                  </w:r>
                </w:p>
                <w:p w14:paraId="1A581296" w14:textId="0CAFA885" w:rsidR="00792F74" w:rsidRPr="00792F74" w:rsidRDefault="00792F74" w:rsidP="00792F74">
                  <w:pPr>
                    <w:tabs>
                      <w:tab w:val="left" w:pos="-2903"/>
                    </w:tabs>
                    <w:ind w:right="98"/>
                    <w:rPr>
                      <w:rFonts w:ascii="Arial" w:hAnsi="Arial" w:cs="Arial"/>
                      <w:bCs/>
                      <w:sz w:val="20"/>
                      <w:szCs w:val="20"/>
                    </w:rPr>
                  </w:pPr>
                  <w:r>
                    <w:rPr>
                      <w:rFonts w:ascii="Arial" w:hAnsi="Arial" w:cs="Arial"/>
                      <w:bCs/>
                      <w:sz w:val="20"/>
                      <w:szCs w:val="20"/>
                    </w:rPr>
                    <w:t xml:space="preserve">Members had no </w:t>
                  </w:r>
                  <w:proofErr w:type="gramStart"/>
                  <w:r>
                    <w:rPr>
                      <w:rFonts w:ascii="Arial" w:hAnsi="Arial" w:cs="Arial"/>
                      <w:bCs/>
                      <w:sz w:val="20"/>
                      <w:szCs w:val="20"/>
                    </w:rPr>
                    <w:t>objection</w:t>
                  </w:r>
                  <w:proofErr w:type="gramEnd"/>
                  <w:r>
                    <w:rPr>
                      <w:rFonts w:ascii="Arial" w:hAnsi="Arial" w:cs="Arial"/>
                      <w:bCs/>
                      <w:sz w:val="20"/>
                      <w:szCs w:val="20"/>
                    </w:rPr>
                    <w:t xml:space="preserve"> but Cllr Nagaty would ask Clive Smith, Surrey Hills, to take a look.</w:t>
                  </w:r>
                </w:p>
              </w:tc>
            </w:tr>
            <w:tr w:rsidR="0051632C" w:rsidRPr="00C90172" w14:paraId="6F6451CD" w14:textId="77777777" w:rsidTr="0026797E">
              <w:tc>
                <w:tcPr>
                  <w:tcW w:w="978" w:type="dxa"/>
                  <w:shd w:val="clear" w:color="auto" w:fill="auto"/>
                </w:tcPr>
                <w:p w14:paraId="511D6204" w14:textId="77777777" w:rsidR="0051632C" w:rsidRDefault="0051632C" w:rsidP="00495ECE">
                  <w:pPr>
                    <w:tabs>
                      <w:tab w:val="left" w:pos="9540"/>
                    </w:tabs>
                    <w:ind w:right="98"/>
                    <w:rPr>
                      <w:rFonts w:ascii="Arial" w:hAnsi="Arial" w:cs="Arial"/>
                      <w:sz w:val="20"/>
                      <w:szCs w:val="20"/>
                    </w:rPr>
                  </w:pPr>
                </w:p>
              </w:tc>
              <w:tc>
                <w:tcPr>
                  <w:tcW w:w="9108" w:type="dxa"/>
                  <w:shd w:val="clear" w:color="auto" w:fill="auto"/>
                </w:tcPr>
                <w:p w14:paraId="6F461A1A" w14:textId="77777777" w:rsidR="0051632C" w:rsidRDefault="0051632C" w:rsidP="00495ECE">
                  <w:pPr>
                    <w:tabs>
                      <w:tab w:val="left" w:pos="-2903"/>
                    </w:tabs>
                    <w:ind w:right="98"/>
                    <w:rPr>
                      <w:rFonts w:ascii="Arial" w:hAnsi="Arial" w:cs="Arial"/>
                      <w:b/>
                      <w:sz w:val="20"/>
                      <w:szCs w:val="20"/>
                    </w:rPr>
                  </w:pPr>
                </w:p>
              </w:tc>
            </w:tr>
            <w:tr w:rsidR="00BB0777" w:rsidRPr="00C90172" w14:paraId="163110A5" w14:textId="77777777" w:rsidTr="0026797E">
              <w:tc>
                <w:tcPr>
                  <w:tcW w:w="978" w:type="dxa"/>
                  <w:shd w:val="clear" w:color="auto" w:fill="auto"/>
                </w:tcPr>
                <w:p w14:paraId="76A31723" w14:textId="1AB5AD77" w:rsidR="00BB0777" w:rsidRPr="00C90172" w:rsidRDefault="00A230D9" w:rsidP="00495ECE">
                  <w:pPr>
                    <w:tabs>
                      <w:tab w:val="left" w:pos="9540"/>
                    </w:tabs>
                    <w:ind w:right="98"/>
                    <w:rPr>
                      <w:rFonts w:ascii="Arial" w:hAnsi="Arial" w:cs="Arial"/>
                      <w:sz w:val="20"/>
                      <w:szCs w:val="20"/>
                    </w:rPr>
                  </w:pPr>
                  <w:r>
                    <w:rPr>
                      <w:rFonts w:ascii="Arial" w:hAnsi="Arial" w:cs="Arial"/>
                      <w:sz w:val="20"/>
                      <w:szCs w:val="20"/>
                    </w:rPr>
                    <w:t>06</w:t>
                  </w:r>
                  <w:r w:rsidR="007E4A79">
                    <w:rPr>
                      <w:rFonts w:ascii="Arial" w:hAnsi="Arial" w:cs="Arial"/>
                      <w:sz w:val="20"/>
                      <w:szCs w:val="20"/>
                    </w:rPr>
                    <w:t>2</w:t>
                  </w:r>
                  <w:r>
                    <w:rPr>
                      <w:rFonts w:ascii="Arial" w:hAnsi="Arial" w:cs="Arial"/>
                      <w:sz w:val="20"/>
                      <w:szCs w:val="20"/>
                    </w:rPr>
                    <w:t>/2</w:t>
                  </w:r>
                  <w:r w:rsidR="00422F1B">
                    <w:rPr>
                      <w:rFonts w:ascii="Arial" w:hAnsi="Arial" w:cs="Arial"/>
                      <w:sz w:val="20"/>
                      <w:szCs w:val="20"/>
                    </w:rPr>
                    <w:t>5</w:t>
                  </w:r>
                </w:p>
              </w:tc>
              <w:tc>
                <w:tcPr>
                  <w:tcW w:w="9108" w:type="dxa"/>
                  <w:shd w:val="clear" w:color="auto" w:fill="auto"/>
                </w:tcPr>
                <w:p w14:paraId="69BB88AE" w14:textId="77777777" w:rsidR="00771596" w:rsidRDefault="00BB0777" w:rsidP="00771596">
                  <w:pPr>
                    <w:tabs>
                      <w:tab w:val="left" w:pos="-2903"/>
                    </w:tabs>
                    <w:ind w:right="98"/>
                    <w:rPr>
                      <w:rFonts w:ascii="Arial" w:hAnsi="Arial" w:cs="Arial"/>
                      <w:b/>
                      <w:sz w:val="20"/>
                      <w:szCs w:val="20"/>
                    </w:rPr>
                  </w:pPr>
                  <w:r>
                    <w:rPr>
                      <w:rFonts w:ascii="Arial" w:hAnsi="Arial" w:cs="Arial"/>
                      <w:b/>
                      <w:sz w:val="20"/>
                      <w:szCs w:val="20"/>
                    </w:rPr>
                    <w:t>Finance</w:t>
                  </w:r>
                </w:p>
                <w:p w14:paraId="5A777BDD" w14:textId="77578521" w:rsidR="00771596" w:rsidRDefault="00771596" w:rsidP="000C7299">
                  <w:pPr>
                    <w:numPr>
                      <w:ilvl w:val="0"/>
                      <w:numId w:val="1"/>
                    </w:numPr>
                    <w:tabs>
                      <w:tab w:val="left" w:pos="-2903"/>
                    </w:tabs>
                    <w:ind w:right="900"/>
                    <w:rPr>
                      <w:rFonts w:ascii="Arial" w:hAnsi="Arial" w:cs="Arial"/>
                      <w:sz w:val="20"/>
                      <w:szCs w:val="20"/>
                    </w:rPr>
                  </w:pPr>
                  <w:r w:rsidRPr="00771596">
                    <w:rPr>
                      <w:rFonts w:ascii="Arial" w:hAnsi="Arial" w:cs="Arial"/>
                      <w:sz w:val="20"/>
                      <w:szCs w:val="20"/>
                    </w:rPr>
                    <w:t xml:space="preserve">Schedule of income and payments to end of financial year attached </w:t>
                  </w:r>
                  <w:r w:rsidR="00306F60">
                    <w:rPr>
                      <w:rFonts w:ascii="Arial" w:hAnsi="Arial" w:cs="Arial"/>
                      <w:sz w:val="20"/>
                      <w:szCs w:val="20"/>
                    </w:rPr>
                    <w:t>to the agenda and noted.</w:t>
                  </w:r>
                </w:p>
                <w:p w14:paraId="11D444B9" w14:textId="77777777" w:rsidR="00306F60" w:rsidRPr="00961C3B" w:rsidRDefault="00306F60" w:rsidP="00306F60">
                  <w:pPr>
                    <w:tabs>
                      <w:tab w:val="left" w:pos="-2903"/>
                    </w:tabs>
                    <w:ind w:left="720" w:right="900"/>
                    <w:rPr>
                      <w:rFonts w:ascii="Arial" w:hAnsi="Arial" w:cs="Arial"/>
                      <w:sz w:val="20"/>
                      <w:szCs w:val="20"/>
                    </w:rPr>
                  </w:pPr>
                </w:p>
                <w:p w14:paraId="34D7A268" w14:textId="309D1B13" w:rsidR="00620BE0" w:rsidRDefault="00961C3B" w:rsidP="00B56202">
                  <w:pPr>
                    <w:numPr>
                      <w:ilvl w:val="0"/>
                      <w:numId w:val="1"/>
                    </w:numPr>
                    <w:tabs>
                      <w:tab w:val="left" w:pos="-2903"/>
                    </w:tabs>
                    <w:ind w:right="900"/>
                    <w:rPr>
                      <w:rFonts w:ascii="Arial" w:hAnsi="Arial" w:cs="Arial"/>
                      <w:sz w:val="20"/>
                      <w:szCs w:val="20"/>
                    </w:rPr>
                  </w:pPr>
                  <w:r>
                    <w:rPr>
                      <w:rFonts w:ascii="Arial" w:hAnsi="Arial" w:cs="Arial"/>
                      <w:i/>
                      <w:sz w:val="20"/>
                      <w:szCs w:val="20"/>
                    </w:rPr>
                    <w:t>Manag</w:t>
                  </w:r>
                  <w:r w:rsidR="00AE2C93">
                    <w:rPr>
                      <w:rFonts w:ascii="Arial" w:hAnsi="Arial" w:cs="Arial"/>
                      <w:i/>
                      <w:sz w:val="20"/>
                      <w:szCs w:val="20"/>
                    </w:rPr>
                    <w:t xml:space="preserve">ement report to end March </w:t>
                  </w:r>
                  <w:proofErr w:type="gramStart"/>
                  <w:r w:rsidR="00AE2C93">
                    <w:rPr>
                      <w:rFonts w:ascii="Arial" w:hAnsi="Arial" w:cs="Arial"/>
                      <w:i/>
                      <w:sz w:val="20"/>
                      <w:szCs w:val="20"/>
                    </w:rPr>
                    <w:t>20</w:t>
                  </w:r>
                  <w:r w:rsidR="00C05FD8">
                    <w:rPr>
                      <w:rFonts w:ascii="Arial" w:hAnsi="Arial" w:cs="Arial"/>
                      <w:i/>
                      <w:sz w:val="20"/>
                      <w:szCs w:val="20"/>
                    </w:rPr>
                    <w:t>2</w:t>
                  </w:r>
                  <w:r w:rsidR="001F2B13">
                    <w:rPr>
                      <w:rFonts w:ascii="Arial" w:hAnsi="Arial" w:cs="Arial"/>
                      <w:i/>
                      <w:sz w:val="20"/>
                      <w:szCs w:val="20"/>
                    </w:rPr>
                    <w:t>4</w:t>
                  </w:r>
                  <w:r w:rsidR="00AE2C93">
                    <w:rPr>
                      <w:rFonts w:ascii="Arial" w:hAnsi="Arial" w:cs="Arial"/>
                      <w:i/>
                      <w:sz w:val="20"/>
                      <w:szCs w:val="20"/>
                    </w:rPr>
                    <w:t xml:space="preserve"> </w:t>
                  </w:r>
                  <w:r>
                    <w:rPr>
                      <w:rFonts w:ascii="Arial" w:hAnsi="Arial" w:cs="Arial"/>
                      <w:i/>
                      <w:sz w:val="20"/>
                      <w:szCs w:val="20"/>
                    </w:rPr>
                    <w:t xml:space="preserve"> </w:t>
                  </w:r>
                  <w:r>
                    <w:rPr>
                      <w:rFonts w:ascii="Arial" w:hAnsi="Arial" w:cs="Arial"/>
                      <w:sz w:val="20"/>
                      <w:szCs w:val="20"/>
                    </w:rPr>
                    <w:t>attached</w:t>
                  </w:r>
                  <w:proofErr w:type="gramEnd"/>
                  <w:r w:rsidR="00306F60">
                    <w:rPr>
                      <w:rFonts w:ascii="Arial" w:hAnsi="Arial" w:cs="Arial"/>
                      <w:sz w:val="20"/>
                      <w:szCs w:val="20"/>
                    </w:rPr>
                    <w:t xml:space="preserve"> to the agenda and noted.</w:t>
                  </w:r>
                </w:p>
                <w:p w14:paraId="6DB568F9" w14:textId="77777777" w:rsidR="00306F60" w:rsidRPr="00252D51" w:rsidRDefault="00306F60" w:rsidP="00306F60">
                  <w:pPr>
                    <w:tabs>
                      <w:tab w:val="left" w:pos="-2903"/>
                    </w:tabs>
                    <w:ind w:right="900"/>
                    <w:rPr>
                      <w:rFonts w:ascii="Arial" w:hAnsi="Arial" w:cs="Arial"/>
                      <w:sz w:val="20"/>
                      <w:szCs w:val="20"/>
                    </w:rPr>
                  </w:pPr>
                </w:p>
                <w:p w14:paraId="4F7E3072" w14:textId="3B0CD183" w:rsidR="00252D51" w:rsidRDefault="00252D51" w:rsidP="00B56202">
                  <w:pPr>
                    <w:numPr>
                      <w:ilvl w:val="0"/>
                      <w:numId w:val="1"/>
                    </w:numPr>
                    <w:tabs>
                      <w:tab w:val="left" w:pos="-2903"/>
                    </w:tabs>
                    <w:ind w:right="900"/>
                    <w:rPr>
                      <w:rFonts w:ascii="Arial" w:hAnsi="Arial" w:cs="Arial"/>
                      <w:sz w:val="20"/>
                      <w:szCs w:val="20"/>
                    </w:rPr>
                  </w:pPr>
                  <w:r>
                    <w:rPr>
                      <w:rFonts w:ascii="Arial" w:hAnsi="Arial" w:cs="Arial"/>
                      <w:i/>
                      <w:sz w:val="20"/>
                      <w:szCs w:val="20"/>
                    </w:rPr>
                    <w:t xml:space="preserve">Standing orders:  </w:t>
                  </w:r>
                  <w:r>
                    <w:rPr>
                      <w:rFonts w:ascii="Arial" w:hAnsi="Arial" w:cs="Arial"/>
                      <w:sz w:val="20"/>
                      <w:szCs w:val="20"/>
                    </w:rPr>
                    <w:t>members review</w:t>
                  </w:r>
                  <w:r w:rsidR="00306F60">
                    <w:rPr>
                      <w:rFonts w:ascii="Arial" w:hAnsi="Arial" w:cs="Arial"/>
                      <w:sz w:val="20"/>
                      <w:szCs w:val="20"/>
                    </w:rPr>
                    <w:t>ed</w:t>
                  </w:r>
                  <w:r>
                    <w:rPr>
                      <w:rFonts w:ascii="Arial" w:hAnsi="Arial" w:cs="Arial"/>
                      <w:sz w:val="20"/>
                      <w:szCs w:val="20"/>
                    </w:rPr>
                    <w:t xml:space="preserve"> and </w:t>
                  </w:r>
                  <w:proofErr w:type="gramStart"/>
                  <w:r>
                    <w:rPr>
                      <w:rFonts w:ascii="Arial" w:hAnsi="Arial" w:cs="Arial"/>
                      <w:sz w:val="20"/>
                      <w:szCs w:val="20"/>
                    </w:rPr>
                    <w:t>approve</w:t>
                  </w:r>
                  <w:r w:rsidR="00306F60">
                    <w:rPr>
                      <w:rFonts w:ascii="Arial" w:hAnsi="Arial" w:cs="Arial"/>
                      <w:sz w:val="20"/>
                      <w:szCs w:val="20"/>
                    </w:rPr>
                    <w:t>d</w:t>
                  </w:r>
                  <w:r w:rsidR="00C03ED5">
                    <w:rPr>
                      <w:rFonts w:ascii="Arial" w:hAnsi="Arial" w:cs="Arial"/>
                      <w:sz w:val="20"/>
                      <w:szCs w:val="20"/>
                    </w:rPr>
                    <w:t xml:space="preserve"> </w:t>
                  </w:r>
                  <w:r>
                    <w:rPr>
                      <w:rFonts w:ascii="Arial" w:hAnsi="Arial" w:cs="Arial"/>
                      <w:sz w:val="20"/>
                      <w:szCs w:val="20"/>
                    </w:rPr>
                    <w:t xml:space="preserve"> the</w:t>
                  </w:r>
                  <w:proofErr w:type="gramEnd"/>
                  <w:r>
                    <w:rPr>
                      <w:rFonts w:ascii="Arial" w:hAnsi="Arial" w:cs="Arial"/>
                      <w:sz w:val="20"/>
                      <w:szCs w:val="20"/>
                    </w:rPr>
                    <w:t xml:space="preserve"> Council’s</w:t>
                  </w:r>
                  <w:r w:rsidR="00335BD8">
                    <w:rPr>
                      <w:rFonts w:ascii="Arial" w:hAnsi="Arial" w:cs="Arial"/>
                      <w:sz w:val="20"/>
                      <w:szCs w:val="20"/>
                    </w:rPr>
                    <w:t xml:space="preserve"> Standing Orders</w:t>
                  </w:r>
                  <w:r>
                    <w:rPr>
                      <w:rFonts w:ascii="Arial" w:hAnsi="Arial" w:cs="Arial"/>
                      <w:sz w:val="20"/>
                      <w:szCs w:val="20"/>
                    </w:rPr>
                    <w:t xml:space="preserve">, </w:t>
                  </w:r>
                </w:p>
                <w:p w14:paraId="0ACD54D3" w14:textId="77777777" w:rsidR="00306F60" w:rsidRPr="00B56202" w:rsidRDefault="00306F60" w:rsidP="00306F60">
                  <w:pPr>
                    <w:tabs>
                      <w:tab w:val="left" w:pos="-2903"/>
                    </w:tabs>
                    <w:ind w:right="900"/>
                    <w:rPr>
                      <w:rFonts w:ascii="Arial" w:hAnsi="Arial" w:cs="Arial"/>
                      <w:sz w:val="20"/>
                      <w:szCs w:val="20"/>
                    </w:rPr>
                  </w:pPr>
                </w:p>
                <w:p w14:paraId="371555E3" w14:textId="6B533C14" w:rsidR="00771596" w:rsidRDefault="00771596" w:rsidP="00B625AA">
                  <w:pPr>
                    <w:numPr>
                      <w:ilvl w:val="0"/>
                      <w:numId w:val="1"/>
                    </w:numPr>
                    <w:tabs>
                      <w:tab w:val="left" w:pos="-2903"/>
                    </w:tabs>
                    <w:ind w:right="900"/>
                    <w:rPr>
                      <w:rFonts w:ascii="Arial" w:hAnsi="Arial" w:cs="Arial"/>
                      <w:sz w:val="20"/>
                      <w:szCs w:val="20"/>
                    </w:rPr>
                  </w:pPr>
                  <w:r w:rsidRPr="00C5482A">
                    <w:rPr>
                      <w:rFonts w:ascii="Calibri" w:hAnsi="Calibri"/>
                      <w:i/>
                      <w:sz w:val="22"/>
                      <w:szCs w:val="22"/>
                    </w:rPr>
                    <w:t>Financial Regulations:</w:t>
                  </w:r>
                  <w:r>
                    <w:rPr>
                      <w:rFonts w:ascii="Arial" w:hAnsi="Arial" w:cs="Arial"/>
                      <w:b/>
                      <w:sz w:val="20"/>
                      <w:szCs w:val="20"/>
                    </w:rPr>
                    <w:t xml:space="preserve">  </w:t>
                  </w:r>
                  <w:r>
                    <w:rPr>
                      <w:rFonts w:ascii="Arial" w:hAnsi="Arial" w:cs="Arial"/>
                      <w:sz w:val="20"/>
                      <w:szCs w:val="20"/>
                    </w:rPr>
                    <w:t>members</w:t>
                  </w:r>
                  <w:r w:rsidR="001F738A">
                    <w:rPr>
                      <w:rFonts w:ascii="Arial" w:hAnsi="Arial" w:cs="Arial"/>
                      <w:sz w:val="20"/>
                      <w:szCs w:val="20"/>
                    </w:rPr>
                    <w:t xml:space="preserve"> </w:t>
                  </w:r>
                  <w:r>
                    <w:rPr>
                      <w:rFonts w:ascii="Arial" w:hAnsi="Arial" w:cs="Arial"/>
                      <w:sz w:val="20"/>
                      <w:szCs w:val="20"/>
                    </w:rPr>
                    <w:t>review</w:t>
                  </w:r>
                  <w:r w:rsidR="001F738A">
                    <w:rPr>
                      <w:rFonts w:ascii="Arial" w:hAnsi="Arial" w:cs="Arial"/>
                      <w:sz w:val="20"/>
                      <w:szCs w:val="20"/>
                    </w:rPr>
                    <w:t>ed</w:t>
                  </w:r>
                  <w:r>
                    <w:rPr>
                      <w:rFonts w:ascii="Arial" w:hAnsi="Arial" w:cs="Arial"/>
                      <w:sz w:val="20"/>
                      <w:szCs w:val="20"/>
                    </w:rPr>
                    <w:t xml:space="preserve"> and approve</w:t>
                  </w:r>
                  <w:r w:rsidR="001F738A">
                    <w:rPr>
                      <w:rFonts w:ascii="Arial" w:hAnsi="Arial" w:cs="Arial"/>
                      <w:sz w:val="20"/>
                      <w:szCs w:val="20"/>
                    </w:rPr>
                    <w:t>d</w:t>
                  </w:r>
                  <w:r>
                    <w:rPr>
                      <w:rFonts w:ascii="Arial" w:hAnsi="Arial" w:cs="Arial"/>
                      <w:sz w:val="20"/>
                      <w:szCs w:val="20"/>
                    </w:rPr>
                    <w:t xml:space="preserve"> the Council’s Financial regulations</w:t>
                  </w:r>
                  <w:r w:rsidR="001F738A">
                    <w:rPr>
                      <w:rFonts w:ascii="Arial" w:hAnsi="Arial" w:cs="Arial"/>
                      <w:sz w:val="20"/>
                      <w:szCs w:val="20"/>
                    </w:rPr>
                    <w:t xml:space="preserve">.  </w:t>
                  </w:r>
                  <w:r w:rsidR="00671ACC">
                    <w:rPr>
                      <w:rFonts w:ascii="Arial" w:hAnsi="Arial" w:cs="Arial"/>
                      <w:sz w:val="20"/>
                      <w:szCs w:val="20"/>
                    </w:rPr>
                    <w:t>The Clerk was asked to add a rider concerning the required three quotations, to make it clear that less could be accepted with extenuating circumstances.</w:t>
                  </w:r>
                </w:p>
                <w:p w14:paraId="48C82ADC" w14:textId="77777777" w:rsidR="00671ACC" w:rsidRPr="001F2B13" w:rsidRDefault="00671ACC" w:rsidP="00671ACC">
                  <w:pPr>
                    <w:tabs>
                      <w:tab w:val="left" w:pos="-2903"/>
                    </w:tabs>
                    <w:ind w:right="900"/>
                    <w:rPr>
                      <w:rFonts w:ascii="Arial" w:hAnsi="Arial" w:cs="Arial"/>
                      <w:sz w:val="20"/>
                      <w:szCs w:val="20"/>
                    </w:rPr>
                  </w:pPr>
                </w:p>
                <w:p w14:paraId="488CC273" w14:textId="05A66655" w:rsidR="001F2B13" w:rsidRPr="00CE1279" w:rsidRDefault="001F2B13" w:rsidP="00B625AA">
                  <w:pPr>
                    <w:numPr>
                      <w:ilvl w:val="0"/>
                      <w:numId w:val="1"/>
                    </w:numPr>
                    <w:tabs>
                      <w:tab w:val="left" w:pos="-2903"/>
                    </w:tabs>
                    <w:ind w:right="900"/>
                    <w:rPr>
                      <w:rFonts w:ascii="Arial" w:hAnsi="Arial" w:cs="Arial"/>
                      <w:sz w:val="20"/>
                      <w:szCs w:val="20"/>
                    </w:rPr>
                  </w:pPr>
                  <w:r>
                    <w:rPr>
                      <w:rFonts w:ascii="Calibri" w:hAnsi="Calibri"/>
                      <w:i/>
                      <w:sz w:val="22"/>
                      <w:szCs w:val="22"/>
                    </w:rPr>
                    <w:t>Financial risk assessment</w:t>
                  </w:r>
                  <w:r w:rsidR="00671ACC">
                    <w:rPr>
                      <w:rFonts w:ascii="Calibri" w:hAnsi="Calibri"/>
                      <w:i/>
                      <w:sz w:val="22"/>
                      <w:szCs w:val="22"/>
                    </w:rPr>
                    <w:t>:</w:t>
                  </w:r>
                  <w:r w:rsidR="00671ACC">
                    <w:rPr>
                      <w:rFonts w:ascii="Arial" w:hAnsi="Arial" w:cs="Arial"/>
                      <w:sz w:val="20"/>
                      <w:szCs w:val="20"/>
                    </w:rPr>
                    <w:t xml:space="preserve">  These were reviewed and approved.</w:t>
                  </w:r>
                </w:p>
                <w:p w14:paraId="6F40AF8A" w14:textId="77777777" w:rsidR="00CE1279" w:rsidRPr="00252D51" w:rsidRDefault="00CE1279" w:rsidP="00CE1279">
                  <w:pPr>
                    <w:tabs>
                      <w:tab w:val="left" w:pos="-2903"/>
                    </w:tabs>
                    <w:ind w:left="720" w:right="900"/>
                    <w:rPr>
                      <w:rFonts w:ascii="Arial" w:hAnsi="Arial" w:cs="Arial"/>
                      <w:sz w:val="20"/>
                      <w:szCs w:val="20"/>
                    </w:rPr>
                  </w:pPr>
                </w:p>
                <w:p w14:paraId="159301C6" w14:textId="57F2A67D" w:rsidR="00CE1279" w:rsidRPr="00CE1279" w:rsidRDefault="00252D51" w:rsidP="00CE1279">
                  <w:pPr>
                    <w:numPr>
                      <w:ilvl w:val="0"/>
                      <w:numId w:val="1"/>
                    </w:numPr>
                    <w:tabs>
                      <w:tab w:val="left" w:pos="-2903"/>
                    </w:tabs>
                    <w:ind w:right="900"/>
                    <w:rPr>
                      <w:rFonts w:ascii="Arial" w:hAnsi="Arial" w:cs="Arial"/>
                      <w:sz w:val="20"/>
                      <w:szCs w:val="20"/>
                    </w:rPr>
                  </w:pPr>
                  <w:r w:rsidRPr="00CE1279">
                    <w:rPr>
                      <w:rFonts w:ascii="Calibri" w:hAnsi="Calibri"/>
                      <w:b/>
                      <w:bCs/>
                      <w:i/>
                      <w:sz w:val="22"/>
                      <w:szCs w:val="22"/>
                    </w:rPr>
                    <w:t>Internal Audit</w:t>
                  </w:r>
                  <w:r>
                    <w:rPr>
                      <w:rFonts w:ascii="Calibri" w:hAnsi="Calibri"/>
                      <w:i/>
                      <w:sz w:val="22"/>
                      <w:szCs w:val="22"/>
                    </w:rPr>
                    <w:t>:</w:t>
                  </w:r>
                  <w:r w:rsidR="0092382B">
                    <w:rPr>
                      <w:rFonts w:ascii="Calibri" w:hAnsi="Calibri"/>
                      <w:i/>
                      <w:sz w:val="22"/>
                      <w:szCs w:val="22"/>
                    </w:rPr>
                    <w:t xml:space="preserve"> </w:t>
                  </w:r>
                  <w:r w:rsidR="0092382B">
                    <w:rPr>
                      <w:rFonts w:ascii="Calibri" w:hAnsi="Calibri"/>
                      <w:iCs/>
                      <w:sz w:val="22"/>
                      <w:szCs w:val="22"/>
                    </w:rPr>
                    <w:t xml:space="preserve"> </w:t>
                  </w:r>
                </w:p>
                <w:p w14:paraId="43B7CB64" w14:textId="1E9BDA71" w:rsidR="00CE1279" w:rsidRPr="00075816" w:rsidRDefault="00CE1279" w:rsidP="00CE1279">
                  <w:pPr>
                    <w:numPr>
                      <w:ilvl w:val="0"/>
                      <w:numId w:val="35"/>
                    </w:numPr>
                    <w:snapToGrid w:val="0"/>
                    <w:rPr>
                      <w:rFonts w:ascii="Calibri" w:hAnsi="Calibri" w:cs="Calibri"/>
                      <w:b/>
                      <w:bCs/>
                      <w:sz w:val="22"/>
                      <w:szCs w:val="22"/>
                    </w:rPr>
                  </w:pPr>
                  <w:r>
                    <w:rPr>
                      <w:rFonts w:ascii="Calibri" w:hAnsi="Calibri" w:cs="Calibri"/>
                      <w:bCs/>
                      <w:i/>
                      <w:sz w:val="22"/>
                      <w:szCs w:val="22"/>
                    </w:rPr>
                    <w:t xml:space="preserve">Internal Auditors </w:t>
                  </w:r>
                  <w:proofErr w:type="gramStart"/>
                  <w:r>
                    <w:rPr>
                      <w:rFonts w:ascii="Calibri" w:hAnsi="Calibri" w:cs="Calibri"/>
                      <w:bCs/>
                      <w:i/>
                      <w:sz w:val="22"/>
                      <w:szCs w:val="22"/>
                    </w:rPr>
                    <w:t>report:</w:t>
                  </w:r>
                  <w:proofErr w:type="gramEnd"/>
                  <w:r>
                    <w:rPr>
                      <w:rFonts w:ascii="Calibri" w:hAnsi="Calibri" w:cs="Calibri"/>
                      <w:bCs/>
                      <w:i/>
                      <w:sz w:val="22"/>
                      <w:szCs w:val="22"/>
                    </w:rPr>
                    <w:t xml:space="preserve">  </w:t>
                  </w:r>
                  <w:r>
                    <w:rPr>
                      <w:rFonts w:ascii="Calibri" w:hAnsi="Calibri" w:cs="Calibri"/>
                      <w:bCs/>
                      <w:iCs/>
                      <w:sz w:val="22"/>
                      <w:szCs w:val="22"/>
                    </w:rPr>
                    <w:t>members note</w:t>
                  </w:r>
                  <w:r w:rsidR="00671ACC">
                    <w:rPr>
                      <w:rFonts w:ascii="Calibri" w:hAnsi="Calibri" w:cs="Calibri"/>
                      <w:bCs/>
                      <w:iCs/>
                      <w:sz w:val="22"/>
                      <w:szCs w:val="22"/>
                    </w:rPr>
                    <w:t>d</w:t>
                  </w:r>
                  <w:r>
                    <w:rPr>
                      <w:rFonts w:ascii="Calibri" w:hAnsi="Calibri" w:cs="Calibri"/>
                      <w:bCs/>
                      <w:iCs/>
                      <w:sz w:val="22"/>
                      <w:szCs w:val="22"/>
                    </w:rPr>
                    <w:t xml:space="preserve"> the </w:t>
                  </w:r>
                  <w:proofErr w:type="spellStart"/>
                  <w:r>
                    <w:rPr>
                      <w:rFonts w:ascii="Calibri" w:hAnsi="Calibri" w:cs="Calibri"/>
                      <w:bCs/>
                      <w:iCs/>
                      <w:sz w:val="22"/>
                      <w:szCs w:val="22"/>
                    </w:rPr>
                    <w:t>auditors</w:t>
                  </w:r>
                  <w:proofErr w:type="spellEnd"/>
                  <w:r>
                    <w:rPr>
                      <w:rFonts w:ascii="Calibri" w:hAnsi="Calibri" w:cs="Calibri"/>
                      <w:bCs/>
                      <w:iCs/>
                      <w:sz w:val="22"/>
                      <w:szCs w:val="22"/>
                    </w:rPr>
                    <w:t xml:space="preserve"> </w:t>
                  </w:r>
                  <w:proofErr w:type="gramStart"/>
                  <w:r>
                    <w:rPr>
                      <w:rFonts w:ascii="Calibri" w:hAnsi="Calibri" w:cs="Calibri"/>
                      <w:bCs/>
                      <w:iCs/>
                      <w:sz w:val="22"/>
                      <w:szCs w:val="22"/>
                    </w:rPr>
                    <w:t>report</w:t>
                  </w:r>
                  <w:proofErr w:type="gramEnd"/>
                  <w:r>
                    <w:rPr>
                      <w:rFonts w:ascii="Calibri" w:hAnsi="Calibri" w:cs="Calibri"/>
                      <w:bCs/>
                      <w:iCs/>
                      <w:sz w:val="22"/>
                      <w:szCs w:val="22"/>
                    </w:rPr>
                    <w:t xml:space="preserve"> and the </w:t>
                  </w:r>
                  <w:r w:rsidR="003B133D">
                    <w:rPr>
                      <w:rFonts w:ascii="Calibri" w:hAnsi="Calibri" w:cs="Calibri"/>
                      <w:bCs/>
                      <w:iCs/>
                      <w:sz w:val="22"/>
                      <w:szCs w:val="22"/>
                    </w:rPr>
                    <w:t xml:space="preserve">one </w:t>
                  </w:r>
                  <w:r>
                    <w:rPr>
                      <w:rFonts w:ascii="Calibri" w:hAnsi="Calibri" w:cs="Calibri"/>
                      <w:bCs/>
                      <w:iCs/>
                      <w:sz w:val="22"/>
                      <w:szCs w:val="22"/>
                    </w:rPr>
                    <w:t>action recommended</w:t>
                  </w:r>
                  <w:r w:rsidR="003B133D">
                    <w:rPr>
                      <w:rFonts w:ascii="Calibri" w:hAnsi="Calibri" w:cs="Calibri"/>
                      <w:bCs/>
                      <w:iCs/>
                      <w:sz w:val="22"/>
                      <w:szCs w:val="22"/>
                    </w:rPr>
                    <w:t xml:space="preserve">, that the order and clarity of financial reports on the website is </w:t>
                  </w:r>
                  <w:r w:rsidR="00075816">
                    <w:rPr>
                      <w:rFonts w:ascii="Calibri" w:hAnsi="Calibri" w:cs="Calibri"/>
                      <w:bCs/>
                      <w:iCs/>
                      <w:sz w:val="22"/>
                      <w:szCs w:val="22"/>
                    </w:rPr>
                    <w:t>reviewed, so that it is possible to easily find the current year’s statutory documents.</w:t>
                  </w:r>
                </w:p>
                <w:p w14:paraId="1DAD9DC3" w14:textId="77777777" w:rsidR="00075816" w:rsidRPr="00B16B57" w:rsidRDefault="00075816" w:rsidP="00075816">
                  <w:pPr>
                    <w:snapToGrid w:val="0"/>
                    <w:ind w:left="1440"/>
                    <w:rPr>
                      <w:rFonts w:ascii="Calibri" w:hAnsi="Calibri" w:cs="Calibri"/>
                      <w:b/>
                      <w:bCs/>
                      <w:sz w:val="22"/>
                      <w:szCs w:val="22"/>
                    </w:rPr>
                  </w:pPr>
                </w:p>
                <w:p w14:paraId="7D029996" w14:textId="77145396" w:rsidR="00CE1279" w:rsidRDefault="00CE1279" w:rsidP="00CE1279">
                  <w:pPr>
                    <w:numPr>
                      <w:ilvl w:val="0"/>
                      <w:numId w:val="35"/>
                    </w:numPr>
                    <w:snapToGrid w:val="0"/>
                    <w:rPr>
                      <w:rFonts w:ascii="Calibri" w:hAnsi="Calibri" w:cs="Calibri"/>
                      <w:b/>
                      <w:bCs/>
                      <w:sz w:val="22"/>
                      <w:szCs w:val="22"/>
                    </w:rPr>
                  </w:pPr>
                  <w:r>
                    <w:rPr>
                      <w:rFonts w:ascii="Calibri" w:hAnsi="Calibri" w:cs="Calibri"/>
                      <w:bCs/>
                      <w:i/>
                      <w:sz w:val="22"/>
                      <w:szCs w:val="22"/>
                    </w:rPr>
                    <w:lastRenderedPageBreak/>
                    <w:t xml:space="preserve">Annual Governance Statement:  </w:t>
                  </w:r>
                  <w:r>
                    <w:rPr>
                      <w:rFonts w:ascii="Calibri" w:hAnsi="Calibri" w:cs="Calibri"/>
                      <w:bCs/>
                      <w:sz w:val="22"/>
                      <w:szCs w:val="22"/>
                    </w:rPr>
                    <w:t>members consider</w:t>
                  </w:r>
                  <w:r w:rsidR="00075816">
                    <w:rPr>
                      <w:rFonts w:ascii="Calibri" w:hAnsi="Calibri" w:cs="Calibri"/>
                      <w:bCs/>
                      <w:sz w:val="22"/>
                      <w:szCs w:val="22"/>
                    </w:rPr>
                    <w:t>ed</w:t>
                  </w:r>
                  <w:r>
                    <w:rPr>
                      <w:rFonts w:ascii="Calibri" w:hAnsi="Calibri" w:cs="Calibri"/>
                      <w:bCs/>
                      <w:sz w:val="22"/>
                      <w:szCs w:val="22"/>
                    </w:rPr>
                    <w:t xml:space="preserve"> and respond</w:t>
                  </w:r>
                  <w:r w:rsidR="00075816">
                    <w:rPr>
                      <w:rFonts w:ascii="Calibri" w:hAnsi="Calibri" w:cs="Calibri"/>
                      <w:bCs/>
                      <w:sz w:val="22"/>
                      <w:szCs w:val="22"/>
                    </w:rPr>
                    <w:t xml:space="preserve">ed </w:t>
                  </w:r>
                  <w:r>
                    <w:rPr>
                      <w:rFonts w:ascii="Calibri" w:hAnsi="Calibri" w:cs="Calibri"/>
                      <w:bCs/>
                      <w:sz w:val="22"/>
                      <w:szCs w:val="22"/>
                    </w:rPr>
                    <w:t xml:space="preserve">to the statements as set out, in conjunction with the internal Auditors report.  </w:t>
                  </w:r>
                  <w:r w:rsidR="00BA6421">
                    <w:rPr>
                      <w:rFonts w:ascii="Calibri" w:hAnsi="Calibri" w:cs="Calibri"/>
                      <w:bCs/>
                      <w:sz w:val="22"/>
                      <w:szCs w:val="22"/>
                    </w:rPr>
                    <w:t xml:space="preserve">  The statement was signed by the Chairman and the Clerk</w:t>
                  </w:r>
                  <w:r w:rsidR="00422F1B">
                    <w:rPr>
                      <w:rFonts w:ascii="Calibri" w:hAnsi="Calibri" w:cs="Calibri"/>
                      <w:bCs/>
                      <w:sz w:val="22"/>
                      <w:szCs w:val="22"/>
                    </w:rPr>
                    <w:t xml:space="preserve">.  </w:t>
                  </w:r>
                </w:p>
                <w:p w14:paraId="3E3BDF08" w14:textId="77777777" w:rsidR="00BA6421" w:rsidRPr="00B36985" w:rsidRDefault="00BA6421" w:rsidP="00BA6421">
                  <w:pPr>
                    <w:snapToGrid w:val="0"/>
                    <w:rPr>
                      <w:rFonts w:ascii="Calibri" w:hAnsi="Calibri" w:cs="Calibri"/>
                      <w:b/>
                      <w:bCs/>
                      <w:sz w:val="22"/>
                      <w:szCs w:val="22"/>
                    </w:rPr>
                  </w:pPr>
                </w:p>
                <w:p w14:paraId="67CAFCA9" w14:textId="6B4AAFE2" w:rsidR="00CE1279" w:rsidRPr="00092EC7" w:rsidRDefault="00CE1279" w:rsidP="00CE1279">
                  <w:pPr>
                    <w:numPr>
                      <w:ilvl w:val="0"/>
                      <w:numId w:val="35"/>
                    </w:numPr>
                    <w:snapToGrid w:val="0"/>
                    <w:rPr>
                      <w:rFonts w:ascii="Calibri" w:hAnsi="Calibri" w:cs="Calibri"/>
                      <w:b/>
                      <w:bCs/>
                      <w:sz w:val="22"/>
                      <w:szCs w:val="22"/>
                    </w:rPr>
                  </w:pPr>
                  <w:r>
                    <w:rPr>
                      <w:rFonts w:ascii="Calibri" w:hAnsi="Calibri" w:cs="Calibri"/>
                      <w:bCs/>
                      <w:i/>
                      <w:sz w:val="22"/>
                      <w:szCs w:val="22"/>
                    </w:rPr>
                    <w:t>Accounting statements 2024/25:</w:t>
                  </w:r>
                  <w:r>
                    <w:rPr>
                      <w:rFonts w:ascii="Calibri" w:hAnsi="Calibri" w:cs="Calibri"/>
                      <w:b/>
                      <w:bCs/>
                      <w:sz w:val="22"/>
                      <w:szCs w:val="22"/>
                    </w:rPr>
                    <w:t xml:space="preserve">  </w:t>
                  </w:r>
                  <w:r w:rsidR="00BA6421">
                    <w:rPr>
                      <w:rFonts w:ascii="Calibri" w:hAnsi="Calibri" w:cs="Calibri"/>
                      <w:sz w:val="22"/>
                      <w:szCs w:val="22"/>
                    </w:rPr>
                    <w:t xml:space="preserve">Members approved these </w:t>
                  </w:r>
                  <w:r>
                    <w:rPr>
                      <w:rFonts w:ascii="Calibri" w:hAnsi="Calibri" w:cs="Calibri"/>
                      <w:bCs/>
                      <w:sz w:val="22"/>
                      <w:szCs w:val="22"/>
                    </w:rPr>
                    <w:t>in conjunction with the Internal Auditors report</w:t>
                  </w:r>
                  <w:r w:rsidR="00422F1B">
                    <w:rPr>
                      <w:rFonts w:ascii="Calibri" w:hAnsi="Calibri" w:cs="Calibri"/>
                      <w:bCs/>
                      <w:sz w:val="22"/>
                      <w:szCs w:val="22"/>
                    </w:rPr>
                    <w:t xml:space="preserve"> and the statements were signed by the Chairman and the Clerk and RFO.</w:t>
                  </w:r>
                </w:p>
                <w:p w14:paraId="46AA7D3A" w14:textId="77777777" w:rsidR="00CE1279" w:rsidRPr="00CE1279" w:rsidRDefault="00CE1279" w:rsidP="00CE1279">
                  <w:pPr>
                    <w:tabs>
                      <w:tab w:val="left" w:pos="-2903"/>
                    </w:tabs>
                    <w:ind w:left="720" w:right="900"/>
                    <w:rPr>
                      <w:rFonts w:ascii="Arial" w:hAnsi="Arial" w:cs="Arial"/>
                      <w:sz w:val="20"/>
                      <w:szCs w:val="20"/>
                    </w:rPr>
                  </w:pPr>
                </w:p>
                <w:p w14:paraId="0E52B687" w14:textId="1F9B319A" w:rsidR="00CE1279" w:rsidRPr="00B625AA" w:rsidRDefault="00CE1279" w:rsidP="00CE1279">
                  <w:pPr>
                    <w:tabs>
                      <w:tab w:val="left" w:pos="-2903"/>
                    </w:tabs>
                    <w:ind w:right="900"/>
                    <w:rPr>
                      <w:rFonts w:ascii="Arial" w:hAnsi="Arial" w:cs="Arial"/>
                      <w:sz w:val="20"/>
                      <w:szCs w:val="20"/>
                    </w:rPr>
                  </w:pPr>
                </w:p>
              </w:tc>
            </w:tr>
            <w:tr w:rsidR="00BB0777" w:rsidRPr="00C90172" w14:paraId="1681A7B0" w14:textId="77777777" w:rsidTr="0026797E">
              <w:tc>
                <w:tcPr>
                  <w:tcW w:w="978" w:type="dxa"/>
                  <w:shd w:val="clear" w:color="auto" w:fill="auto"/>
                </w:tcPr>
                <w:p w14:paraId="73A98B8A" w14:textId="29444899" w:rsidR="00BB0777" w:rsidRPr="00C90172" w:rsidRDefault="001F2B13" w:rsidP="00495ECE">
                  <w:pPr>
                    <w:tabs>
                      <w:tab w:val="left" w:pos="9540"/>
                    </w:tabs>
                    <w:ind w:right="98"/>
                    <w:rPr>
                      <w:rFonts w:ascii="Arial" w:hAnsi="Arial" w:cs="Arial"/>
                      <w:sz w:val="20"/>
                      <w:szCs w:val="20"/>
                    </w:rPr>
                  </w:pPr>
                  <w:r>
                    <w:rPr>
                      <w:rFonts w:ascii="Arial" w:hAnsi="Arial" w:cs="Arial"/>
                      <w:sz w:val="20"/>
                      <w:szCs w:val="20"/>
                    </w:rPr>
                    <w:lastRenderedPageBreak/>
                    <w:t>06</w:t>
                  </w:r>
                  <w:r w:rsidR="007E4A79">
                    <w:rPr>
                      <w:rFonts w:ascii="Arial" w:hAnsi="Arial" w:cs="Arial"/>
                      <w:sz w:val="20"/>
                      <w:szCs w:val="20"/>
                    </w:rPr>
                    <w:t>3</w:t>
                  </w:r>
                  <w:r>
                    <w:rPr>
                      <w:rFonts w:ascii="Arial" w:hAnsi="Arial" w:cs="Arial"/>
                      <w:sz w:val="20"/>
                      <w:szCs w:val="20"/>
                    </w:rPr>
                    <w:t>/2</w:t>
                  </w:r>
                  <w:r w:rsidR="00422F1B">
                    <w:rPr>
                      <w:rFonts w:ascii="Arial" w:hAnsi="Arial" w:cs="Arial"/>
                      <w:sz w:val="20"/>
                      <w:szCs w:val="20"/>
                    </w:rPr>
                    <w:t>5</w:t>
                  </w:r>
                </w:p>
              </w:tc>
              <w:tc>
                <w:tcPr>
                  <w:tcW w:w="9108" w:type="dxa"/>
                  <w:shd w:val="clear" w:color="auto" w:fill="auto"/>
                </w:tcPr>
                <w:p w14:paraId="248E4918" w14:textId="7C5FCDD7" w:rsidR="00BB0777" w:rsidRDefault="00BB0777" w:rsidP="00495ECE">
                  <w:pPr>
                    <w:tabs>
                      <w:tab w:val="left" w:pos="-2903"/>
                    </w:tabs>
                    <w:ind w:right="98"/>
                    <w:rPr>
                      <w:rFonts w:ascii="Arial" w:hAnsi="Arial" w:cs="Arial"/>
                      <w:i/>
                      <w:sz w:val="20"/>
                      <w:szCs w:val="20"/>
                    </w:rPr>
                  </w:pPr>
                  <w:r w:rsidRPr="00C90172">
                    <w:rPr>
                      <w:rFonts w:ascii="Arial" w:hAnsi="Arial" w:cs="Arial"/>
                      <w:b/>
                      <w:sz w:val="20"/>
                      <w:szCs w:val="20"/>
                    </w:rPr>
                    <w:t xml:space="preserve">Councillors Business:  </w:t>
                  </w:r>
                  <w:r w:rsidRPr="00C90172">
                    <w:rPr>
                      <w:rFonts w:ascii="Arial" w:hAnsi="Arial" w:cs="Arial"/>
                      <w:i/>
                      <w:sz w:val="20"/>
                      <w:szCs w:val="20"/>
                    </w:rPr>
                    <w:t>any further business arising from the meeting, to be noted or dealt with on a future agenda</w:t>
                  </w:r>
                </w:p>
                <w:p w14:paraId="27273E13" w14:textId="0B971EC8" w:rsidR="00422F1B" w:rsidRPr="00422F1B" w:rsidRDefault="00422F1B" w:rsidP="00495ECE">
                  <w:pPr>
                    <w:tabs>
                      <w:tab w:val="left" w:pos="-2903"/>
                    </w:tabs>
                    <w:ind w:right="98"/>
                    <w:rPr>
                      <w:rFonts w:ascii="Arial" w:hAnsi="Arial" w:cs="Arial"/>
                      <w:iCs/>
                      <w:sz w:val="20"/>
                      <w:szCs w:val="20"/>
                    </w:rPr>
                  </w:pPr>
                  <w:r>
                    <w:rPr>
                      <w:rFonts w:ascii="Arial" w:hAnsi="Arial" w:cs="Arial"/>
                      <w:iCs/>
                      <w:sz w:val="20"/>
                      <w:szCs w:val="20"/>
                    </w:rPr>
                    <w:t>No further matters were raised.</w:t>
                  </w:r>
                </w:p>
                <w:p w14:paraId="0196EFFF" w14:textId="77777777" w:rsidR="00B14DBA" w:rsidRPr="00C90172" w:rsidRDefault="00B14DBA" w:rsidP="00495ECE">
                  <w:pPr>
                    <w:tabs>
                      <w:tab w:val="left" w:pos="-2903"/>
                    </w:tabs>
                    <w:ind w:right="98"/>
                    <w:rPr>
                      <w:rFonts w:ascii="Arial" w:hAnsi="Arial" w:cs="Arial"/>
                      <w:i/>
                      <w:sz w:val="20"/>
                      <w:szCs w:val="20"/>
                    </w:rPr>
                  </w:pPr>
                </w:p>
              </w:tc>
            </w:tr>
            <w:tr w:rsidR="00BB0777" w:rsidRPr="00C90172" w14:paraId="65565219" w14:textId="77777777" w:rsidTr="0026797E">
              <w:tc>
                <w:tcPr>
                  <w:tcW w:w="978" w:type="dxa"/>
                  <w:shd w:val="clear" w:color="auto" w:fill="auto"/>
                </w:tcPr>
                <w:p w14:paraId="070AB833" w14:textId="4965EDB7" w:rsidR="00BB0777" w:rsidRPr="00C90172" w:rsidRDefault="0092382B" w:rsidP="00495ECE">
                  <w:pPr>
                    <w:tabs>
                      <w:tab w:val="left" w:pos="9540"/>
                    </w:tabs>
                    <w:ind w:right="98"/>
                    <w:rPr>
                      <w:rFonts w:ascii="Arial" w:hAnsi="Arial" w:cs="Arial"/>
                      <w:sz w:val="20"/>
                      <w:szCs w:val="20"/>
                    </w:rPr>
                  </w:pPr>
                  <w:r>
                    <w:rPr>
                      <w:rFonts w:ascii="Arial" w:hAnsi="Arial" w:cs="Arial"/>
                      <w:sz w:val="20"/>
                      <w:szCs w:val="20"/>
                    </w:rPr>
                    <w:t>06</w:t>
                  </w:r>
                  <w:r w:rsidR="007E4A79">
                    <w:rPr>
                      <w:rFonts w:ascii="Arial" w:hAnsi="Arial" w:cs="Arial"/>
                      <w:sz w:val="20"/>
                      <w:szCs w:val="20"/>
                    </w:rPr>
                    <w:t>4</w:t>
                  </w:r>
                  <w:r>
                    <w:rPr>
                      <w:rFonts w:ascii="Arial" w:hAnsi="Arial" w:cs="Arial"/>
                      <w:sz w:val="20"/>
                      <w:szCs w:val="20"/>
                    </w:rPr>
                    <w:t>/2</w:t>
                  </w:r>
                  <w:r w:rsidR="00422F1B">
                    <w:rPr>
                      <w:rFonts w:ascii="Arial" w:hAnsi="Arial" w:cs="Arial"/>
                      <w:sz w:val="20"/>
                      <w:szCs w:val="20"/>
                    </w:rPr>
                    <w:t>5</w:t>
                  </w:r>
                </w:p>
              </w:tc>
              <w:tc>
                <w:tcPr>
                  <w:tcW w:w="9108" w:type="dxa"/>
                  <w:shd w:val="clear" w:color="auto" w:fill="auto"/>
                </w:tcPr>
                <w:p w14:paraId="4149306A" w14:textId="77777777" w:rsidR="00BB0777" w:rsidRPr="002E129F" w:rsidRDefault="00BB0777" w:rsidP="00495ECE">
                  <w:pPr>
                    <w:tabs>
                      <w:tab w:val="left" w:pos="-2903"/>
                    </w:tabs>
                    <w:ind w:right="98"/>
                    <w:rPr>
                      <w:rFonts w:ascii="Arial" w:hAnsi="Arial" w:cs="Arial"/>
                      <w:i/>
                      <w:sz w:val="20"/>
                      <w:szCs w:val="20"/>
                    </w:rPr>
                  </w:pPr>
                  <w:r>
                    <w:rPr>
                      <w:rFonts w:ascii="Arial" w:hAnsi="Arial" w:cs="Arial"/>
                      <w:b/>
                      <w:sz w:val="20"/>
                      <w:szCs w:val="20"/>
                    </w:rPr>
                    <w:t xml:space="preserve">Dates of meetings:  </w:t>
                  </w:r>
                </w:p>
                <w:p w14:paraId="2FD33753" w14:textId="5CC0A021" w:rsidR="00BB0777" w:rsidRDefault="00BB0777" w:rsidP="00495ECE">
                  <w:pPr>
                    <w:tabs>
                      <w:tab w:val="left" w:pos="-2903"/>
                    </w:tabs>
                    <w:ind w:right="98"/>
                    <w:rPr>
                      <w:rFonts w:ascii="Arial" w:hAnsi="Arial" w:cs="Arial"/>
                      <w:i/>
                      <w:sz w:val="20"/>
                      <w:szCs w:val="20"/>
                    </w:rPr>
                  </w:pPr>
                  <w:r>
                    <w:rPr>
                      <w:rFonts w:ascii="Arial" w:hAnsi="Arial" w:cs="Arial"/>
                      <w:i/>
                      <w:sz w:val="20"/>
                      <w:szCs w:val="20"/>
                    </w:rPr>
                    <w:t xml:space="preserve">All meeting dates for the year </w:t>
                  </w:r>
                  <w:r w:rsidR="00422F1B">
                    <w:rPr>
                      <w:rFonts w:ascii="Arial" w:hAnsi="Arial" w:cs="Arial"/>
                      <w:i/>
                      <w:sz w:val="20"/>
                      <w:szCs w:val="20"/>
                    </w:rPr>
                    <w:t xml:space="preserve">were </w:t>
                  </w:r>
                  <w:r w:rsidR="00771596">
                    <w:rPr>
                      <w:rFonts w:ascii="Arial" w:hAnsi="Arial" w:cs="Arial"/>
                      <w:i/>
                      <w:sz w:val="20"/>
                      <w:szCs w:val="20"/>
                    </w:rPr>
                    <w:t xml:space="preserve">agreed at this </w:t>
                  </w:r>
                  <w:r>
                    <w:rPr>
                      <w:rFonts w:ascii="Arial" w:hAnsi="Arial" w:cs="Arial"/>
                      <w:i/>
                      <w:sz w:val="20"/>
                      <w:szCs w:val="20"/>
                    </w:rPr>
                    <w:t>Annual Meeting</w:t>
                  </w:r>
                </w:p>
                <w:p w14:paraId="001FBECD" w14:textId="4DD39772" w:rsidR="00422F1B" w:rsidRPr="00422F1B" w:rsidRDefault="00422F1B" w:rsidP="00495ECE">
                  <w:pPr>
                    <w:tabs>
                      <w:tab w:val="left" w:pos="-2903"/>
                    </w:tabs>
                    <w:ind w:right="98"/>
                    <w:rPr>
                      <w:rFonts w:ascii="Arial" w:hAnsi="Arial" w:cs="Arial"/>
                      <w:iCs/>
                      <w:sz w:val="20"/>
                      <w:szCs w:val="20"/>
                    </w:rPr>
                  </w:pPr>
                  <w:r>
                    <w:rPr>
                      <w:rFonts w:ascii="Arial" w:hAnsi="Arial" w:cs="Arial"/>
                      <w:iCs/>
                      <w:sz w:val="20"/>
                      <w:szCs w:val="20"/>
                    </w:rPr>
                    <w:t>The next meeting of the Council will be held on Wednesday 16</w:t>
                  </w:r>
                  <w:r w:rsidRPr="00422F1B">
                    <w:rPr>
                      <w:rFonts w:ascii="Arial" w:hAnsi="Arial" w:cs="Arial"/>
                      <w:iCs/>
                      <w:sz w:val="20"/>
                      <w:szCs w:val="20"/>
                      <w:vertAlign w:val="superscript"/>
                    </w:rPr>
                    <w:t>th</w:t>
                  </w:r>
                  <w:r>
                    <w:rPr>
                      <w:rFonts w:ascii="Arial" w:hAnsi="Arial" w:cs="Arial"/>
                      <w:iCs/>
                      <w:sz w:val="20"/>
                      <w:szCs w:val="20"/>
                    </w:rPr>
                    <w:t xml:space="preserve"> July, 7pm.</w:t>
                  </w:r>
                </w:p>
                <w:p w14:paraId="54FE4105" w14:textId="77777777" w:rsidR="002767BA" w:rsidRPr="007356BF" w:rsidRDefault="002767BA" w:rsidP="00495ECE">
                  <w:pPr>
                    <w:tabs>
                      <w:tab w:val="left" w:pos="-2903"/>
                    </w:tabs>
                    <w:ind w:right="98"/>
                    <w:rPr>
                      <w:rFonts w:ascii="Arial" w:hAnsi="Arial" w:cs="Arial"/>
                      <w:i/>
                      <w:sz w:val="20"/>
                      <w:szCs w:val="20"/>
                    </w:rPr>
                  </w:pPr>
                </w:p>
                <w:p w14:paraId="39113CCD" w14:textId="63C2D657" w:rsidR="00BB0777" w:rsidRPr="00C90172" w:rsidRDefault="00422F1B" w:rsidP="004828F7">
                  <w:pPr>
                    <w:tabs>
                      <w:tab w:val="left" w:pos="-2903"/>
                      <w:tab w:val="left" w:pos="4776"/>
                    </w:tabs>
                    <w:ind w:right="98"/>
                    <w:rPr>
                      <w:rFonts w:ascii="Arial" w:hAnsi="Arial" w:cs="Arial"/>
                      <w:sz w:val="20"/>
                      <w:szCs w:val="20"/>
                    </w:rPr>
                  </w:pPr>
                  <w:r>
                    <w:rPr>
                      <w:rFonts w:ascii="Arial" w:hAnsi="Arial" w:cs="Arial"/>
                      <w:sz w:val="20"/>
                      <w:szCs w:val="20"/>
                    </w:rPr>
                    <w:t>The meeting closed at 20.35.</w:t>
                  </w:r>
                </w:p>
              </w:tc>
            </w:tr>
          </w:tbl>
          <w:p w14:paraId="3B9869D1" w14:textId="77777777" w:rsidR="00BB0777" w:rsidRPr="005D2AD9" w:rsidRDefault="00BB0777" w:rsidP="00734FE1">
            <w:pPr>
              <w:rPr>
                <w:rFonts w:ascii="Calibri" w:hAnsi="Calibri" w:cs="Calibri"/>
                <w:b/>
                <w:i/>
                <w:iCs/>
                <w:color w:val="0070C0"/>
              </w:rPr>
            </w:pPr>
          </w:p>
        </w:tc>
      </w:tr>
      <w:tr w:rsidR="008E19AE" w:rsidRPr="005D2AD9" w14:paraId="6D77A148" w14:textId="77777777" w:rsidTr="00BB0777">
        <w:tc>
          <w:tcPr>
            <w:tcW w:w="10350" w:type="dxa"/>
          </w:tcPr>
          <w:p w14:paraId="4E1DEF71" w14:textId="77777777" w:rsidR="008E19AE" w:rsidRDefault="008E19AE" w:rsidP="00FA7744">
            <w:pPr>
              <w:tabs>
                <w:tab w:val="left" w:pos="9540"/>
              </w:tabs>
              <w:ind w:right="98"/>
              <w:jc w:val="center"/>
              <w:rPr>
                <w:rFonts w:ascii="Arial" w:hAnsi="Arial" w:cs="Arial"/>
                <w:sz w:val="20"/>
                <w:szCs w:val="20"/>
              </w:rPr>
            </w:pPr>
          </w:p>
        </w:tc>
      </w:tr>
      <w:tr w:rsidR="008E19AE" w:rsidRPr="005D2AD9" w14:paraId="05B5B566" w14:textId="77777777" w:rsidTr="00BB0777">
        <w:tc>
          <w:tcPr>
            <w:tcW w:w="10350" w:type="dxa"/>
          </w:tcPr>
          <w:p w14:paraId="5DBF0F2A" w14:textId="77777777" w:rsidR="008E19AE" w:rsidRDefault="008E19AE" w:rsidP="00FA7744">
            <w:pPr>
              <w:tabs>
                <w:tab w:val="left" w:pos="9540"/>
              </w:tabs>
              <w:ind w:right="98"/>
              <w:jc w:val="center"/>
              <w:rPr>
                <w:rFonts w:ascii="Arial" w:hAnsi="Arial" w:cs="Arial"/>
                <w:sz w:val="20"/>
                <w:szCs w:val="20"/>
              </w:rPr>
            </w:pPr>
          </w:p>
        </w:tc>
      </w:tr>
    </w:tbl>
    <w:p w14:paraId="2CE4821D" w14:textId="40CD4A56" w:rsidR="005D2AD9" w:rsidRPr="005D2AD9" w:rsidRDefault="005D2AD9" w:rsidP="00FE0A42">
      <w:pPr>
        <w:rPr>
          <w:rFonts w:ascii="Calibri" w:hAnsi="Calibri" w:cs="Calibri"/>
          <w:b/>
          <w:color w:val="0070C0"/>
        </w:rPr>
      </w:pPr>
    </w:p>
    <w:sectPr w:rsidR="005D2AD9" w:rsidRPr="005D2AD9" w:rsidSect="00697DC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62513"/>
    <w:multiLevelType w:val="hybridMultilevel"/>
    <w:tmpl w:val="300CBD9C"/>
    <w:lvl w:ilvl="0" w:tplc="0D8ACDB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842D2B"/>
    <w:multiLevelType w:val="hybridMultilevel"/>
    <w:tmpl w:val="8FB82DA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5042A7"/>
    <w:multiLevelType w:val="hybridMultilevel"/>
    <w:tmpl w:val="20F0EAD0"/>
    <w:lvl w:ilvl="0" w:tplc="291A2FB2">
      <w:start w:val="1"/>
      <w:numFmt w:val="low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234EBD"/>
    <w:multiLevelType w:val="hybridMultilevel"/>
    <w:tmpl w:val="3DAC5F6C"/>
    <w:lvl w:ilvl="0" w:tplc="B68CA4E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6D4347F"/>
    <w:multiLevelType w:val="hybridMultilevel"/>
    <w:tmpl w:val="5AA4AAB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441049"/>
    <w:multiLevelType w:val="hybridMultilevel"/>
    <w:tmpl w:val="881075A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007F96"/>
    <w:multiLevelType w:val="hybridMultilevel"/>
    <w:tmpl w:val="618A6310"/>
    <w:lvl w:ilvl="0" w:tplc="68A4E7F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757CDE"/>
    <w:multiLevelType w:val="hybridMultilevel"/>
    <w:tmpl w:val="672447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14F3B24"/>
    <w:multiLevelType w:val="hybridMultilevel"/>
    <w:tmpl w:val="61EE4916"/>
    <w:lvl w:ilvl="0" w:tplc="49B65B06">
      <w:start w:val="1"/>
      <w:numFmt w:val="lowerRoman"/>
      <w:lvlText w:val="%1."/>
      <w:lvlJc w:val="left"/>
      <w:pPr>
        <w:ind w:left="1440" w:hanging="720"/>
      </w:pPr>
      <w:rPr>
        <w:rFonts w:hint="default"/>
        <w:b w:val="0"/>
        <w: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2EF049C"/>
    <w:multiLevelType w:val="hybridMultilevel"/>
    <w:tmpl w:val="BE00AE9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76D6885"/>
    <w:multiLevelType w:val="hybridMultilevel"/>
    <w:tmpl w:val="1B92296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5B251D"/>
    <w:multiLevelType w:val="hybridMultilevel"/>
    <w:tmpl w:val="7C80D19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C701A40"/>
    <w:multiLevelType w:val="hybridMultilevel"/>
    <w:tmpl w:val="0556074C"/>
    <w:lvl w:ilvl="0" w:tplc="B4489DB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1EAB3D21"/>
    <w:multiLevelType w:val="hybridMultilevel"/>
    <w:tmpl w:val="C988DCA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5515C52"/>
    <w:multiLevelType w:val="hybridMultilevel"/>
    <w:tmpl w:val="C5667B2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D316B6"/>
    <w:multiLevelType w:val="hybridMultilevel"/>
    <w:tmpl w:val="8E8C0AF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B6618AA"/>
    <w:multiLevelType w:val="hybridMultilevel"/>
    <w:tmpl w:val="5ABEB65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0E32234"/>
    <w:multiLevelType w:val="hybridMultilevel"/>
    <w:tmpl w:val="9CEA697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24A7FD3"/>
    <w:multiLevelType w:val="hybridMultilevel"/>
    <w:tmpl w:val="5BDA0E0E"/>
    <w:lvl w:ilvl="0" w:tplc="05FC188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4B83218"/>
    <w:multiLevelType w:val="hybridMultilevel"/>
    <w:tmpl w:val="BDE696C0"/>
    <w:lvl w:ilvl="0" w:tplc="C57CCCFA">
      <w:start w:val="1"/>
      <w:numFmt w:val="lowerLetter"/>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83632C1"/>
    <w:multiLevelType w:val="hybridMultilevel"/>
    <w:tmpl w:val="02FE41D0"/>
    <w:lvl w:ilvl="0" w:tplc="B8204E4A">
      <w:start w:val="1"/>
      <w:numFmt w:val="lowerLetter"/>
      <w:lvlText w:val="%1)"/>
      <w:lvlJc w:val="left"/>
      <w:pPr>
        <w:ind w:left="720" w:hanging="360"/>
      </w:pPr>
      <w:rPr>
        <w:rFonts w:hint="default"/>
        <w:b w:val="0"/>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C1E7BDC"/>
    <w:multiLevelType w:val="hybridMultilevel"/>
    <w:tmpl w:val="C35C4B5A"/>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EF91DF9"/>
    <w:multiLevelType w:val="hybridMultilevel"/>
    <w:tmpl w:val="F12E31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38F7CF8"/>
    <w:multiLevelType w:val="hybridMultilevel"/>
    <w:tmpl w:val="505063C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3DD444B"/>
    <w:multiLevelType w:val="hybridMultilevel"/>
    <w:tmpl w:val="F1C01440"/>
    <w:lvl w:ilvl="0" w:tplc="EB9A2FA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40E14B1"/>
    <w:multiLevelType w:val="hybridMultilevel"/>
    <w:tmpl w:val="BEFA1C5A"/>
    <w:lvl w:ilvl="0" w:tplc="8ED28DD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59B1C15"/>
    <w:multiLevelType w:val="hybridMultilevel"/>
    <w:tmpl w:val="C818BC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E4B5D6B"/>
    <w:multiLevelType w:val="hybridMultilevel"/>
    <w:tmpl w:val="6C9630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9C11094"/>
    <w:multiLevelType w:val="hybridMultilevel"/>
    <w:tmpl w:val="57F8611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BAC1660"/>
    <w:multiLevelType w:val="hybridMultilevel"/>
    <w:tmpl w:val="318AF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7C0B9B"/>
    <w:multiLevelType w:val="hybridMultilevel"/>
    <w:tmpl w:val="8E3AAAE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61F7735"/>
    <w:multiLevelType w:val="hybridMultilevel"/>
    <w:tmpl w:val="0D8C2C44"/>
    <w:lvl w:ilvl="0" w:tplc="AF70EBD0">
      <w:start w:val="1"/>
      <w:numFmt w:val="lowerLetter"/>
      <w:lvlText w:val="%1)"/>
      <w:lvlJc w:val="left"/>
      <w:pPr>
        <w:ind w:left="720" w:hanging="360"/>
      </w:pPr>
      <w:rPr>
        <w:rFonts w:hint="default"/>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0D56917"/>
    <w:multiLevelType w:val="hybridMultilevel"/>
    <w:tmpl w:val="4E207B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A2F1CC3"/>
    <w:multiLevelType w:val="hybridMultilevel"/>
    <w:tmpl w:val="95102E5C"/>
    <w:lvl w:ilvl="0" w:tplc="262E1EA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7C342E06"/>
    <w:multiLevelType w:val="hybridMultilevel"/>
    <w:tmpl w:val="6248F14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FE53910"/>
    <w:multiLevelType w:val="hybridMultilevel"/>
    <w:tmpl w:val="B2D88F3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71447334">
    <w:abstractNumId w:val="19"/>
  </w:num>
  <w:num w:numId="2" w16cid:durableId="1134955495">
    <w:abstractNumId w:val="2"/>
  </w:num>
  <w:num w:numId="3" w16cid:durableId="1597209479">
    <w:abstractNumId w:val="13"/>
  </w:num>
  <w:num w:numId="4" w16cid:durableId="1053702318">
    <w:abstractNumId w:val="16"/>
  </w:num>
  <w:num w:numId="5" w16cid:durableId="476921346">
    <w:abstractNumId w:val="9"/>
  </w:num>
  <w:num w:numId="6" w16cid:durableId="298918716">
    <w:abstractNumId w:val="5"/>
  </w:num>
  <w:num w:numId="7" w16cid:durableId="2007898046">
    <w:abstractNumId w:val="27"/>
  </w:num>
  <w:num w:numId="8" w16cid:durableId="470485178">
    <w:abstractNumId w:val="17"/>
  </w:num>
  <w:num w:numId="9" w16cid:durableId="124544448">
    <w:abstractNumId w:val="20"/>
  </w:num>
  <w:num w:numId="10" w16cid:durableId="1116022986">
    <w:abstractNumId w:val="1"/>
  </w:num>
  <w:num w:numId="11" w16cid:durableId="290333468">
    <w:abstractNumId w:val="26"/>
  </w:num>
  <w:num w:numId="12" w16cid:durableId="779835325">
    <w:abstractNumId w:val="33"/>
  </w:num>
  <w:num w:numId="13" w16cid:durableId="767502771">
    <w:abstractNumId w:val="0"/>
  </w:num>
  <w:num w:numId="14" w16cid:durableId="1683162655">
    <w:abstractNumId w:val="12"/>
  </w:num>
  <w:num w:numId="15" w16cid:durableId="2071148518">
    <w:abstractNumId w:val="3"/>
  </w:num>
  <w:num w:numId="16" w16cid:durableId="1089228961">
    <w:abstractNumId w:val="34"/>
  </w:num>
  <w:num w:numId="17" w16cid:durableId="2000620500">
    <w:abstractNumId w:val="23"/>
  </w:num>
  <w:num w:numId="18" w16cid:durableId="1660423064">
    <w:abstractNumId w:val="10"/>
  </w:num>
  <w:num w:numId="19" w16cid:durableId="27411929">
    <w:abstractNumId w:val="32"/>
  </w:num>
  <w:num w:numId="20" w16cid:durableId="1257136359">
    <w:abstractNumId w:val="25"/>
  </w:num>
  <w:num w:numId="21" w16cid:durableId="1151749882">
    <w:abstractNumId w:val="4"/>
  </w:num>
  <w:num w:numId="22" w16cid:durableId="390274822">
    <w:abstractNumId w:val="30"/>
  </w:num>
  <w:num w:numId="23" w16cid:durableId="1359963502">
    <w:abstractNumId w:val="11"/>
  </w:num>
  <w:num w:numId="24" w16cid:durableId="169224260">
    <w:abstractNumId w:val="15"/>
  </w:num>
  <w:num w:numId="25" w16cid:durableId="1644700913">
    <w:abstractNumId w:val="22"/>
  </w:num>
  <w:num w:numId="26" w16cid:durableId="1594850287">
    <w:abstractNumId w:val="35"/>
  </w:num>
  <w:num w:numId="27" w16cid:durableId="1603222938">
    <w:abstractNumId w:val="18"/>
  </w:num>
  <w:num w:numId="28" w16cid:durableId="2011172199">
    <w:abstractNumId w:val="24"/>
  </w:num>
  <w:num w:numId="29" w16cid:durableId="1248659777">
    <w:abstractNumId w:val="6"/>
  </w:num>
  <w:num w:numId="30" w16cid:durableId="1082290775">
    <w:abstractNumId w:val="28"/>
  </w:num>
  <w:num w:numId="31" w16cid:durableId="871453481">
    <w:abstractNumId w:val="21"/>
  </w:num>
  <w:num w:numId="32" w16cid:durableId="453450613">
    <w:abstractNumId w:val="14"/>
  </w:num>
  <w:num w:numId="33" w16cid:durableId="1848514656">
    <w:abstractNumId w:val="31"/>
  </w:num>
  <w:num w:numId="34" w16cid:durableId="380205995">
    <w:abstractNumId w:val="7"/>
  </w:num>
  <w:num w:numId="35" w16cid:durableId="857618849">
    <w:abstractNumId w:val="8"/>
  </w:num>
  <w:num w:numId="36" w16cid:durableId="178789270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revisionView w:inkAnnotation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FE1"/>
    <w:rsid w:val="00015478"/>
    <w:rsid w:val="000306FD"/>
    <w:rsid w:val="00036A90"/>
    <w:rsid w:val="00046252"/>
    <w:rsid w:val="00054752"/>
    <w:rsid w:val="000649F3"/>
    <w:rsid w:val="00075816"/>
    <w:rsid w:val="00090F5A"/>
    <w:rsid w:val="00096A51"/>
    <w:rsid w:val="000C7299"/>
    <w:rsid w:val="000C7FC8"/>
    <w:rsid w:val="000D45A0"/>
    <w:rsid w:val="000F52E8"/>
    <w:rsid w:val="001305D0"/>
    <w:rsid w:val="00132476"/>
    <w:rsid w:val="00136319"/>
    <w:rsid w:val="00144504"/>
    <w:rsid w:val="001472D2"/>
    <w:rsid w:val="00177D48"/>
    <w:rsid w:val="001831E3"/>
    <w:rsid w:val="001A74A2"/>
    <w:rsid w:val="001A7A38"/>
    <w:rsid w:val="001C2B2D"/>
    <w:rsid w:val="001D6D16"/>
    <w:rsid w:val="001E28C9"/>
    <w:rsid w:val="001E5FD7"/>
    <w:rsid w:val="001F2AEF"/>
    <w:rsid w:val="001F2B13"/>
    <w:rsid w:val="001F738A"/>
    <w:rsid w:val="001F74A7"/>
    <w:rsid w:val="001F7FCB"/>
    <w:rsid w:val="00232B45"/>
    <w:rsid w:val="00246907"/>
    <w:rsid w:val="00252D51"/>
    <w:rsid w:val="002630E1"/>
    <w:rsid w:val="0026797E"/>
    <w:rsid w:val="00270B59"/>
    <w:rsid w:val="0027341D"/>
    <w:rsid w:val="002767BA"/>
    <w:rsid w:val="002A0B32"/>
    <w:rsid w:val="002D5F15"/>
    <w:rsid w:val="002D6CA1"/>
    <w:rsid w:val="002E129F"/>
    <w:rsid w:val="002E6B0A"/>
    <w:rsid w:val="002F40DF"/>
    <w:rsid w:val="002F5725"/>
    <w:rsid w:val="002F5BFE"/>
    <w:rsid w:val="00302E3D"/>
    <w:rsid w:val="00306F60"/>
    <w:rsid w:val="003153A7"/>
    <w:rsid w:val="003203C5"/>
    <w:rsid w:val="00335BD8"/>
    <w:rsid w:val="003363C7"/>
    <w:rsid w:val="00355C1F"/>
    <w:rsid w:val="00360178"/>
    <w:rsid w:val="00373FA4"/>
    <w:rsid w:val="003B133D"/>
    <w:rsid w:val="003C17CB"/>
    <w:rsid w:val="003C4C27"/>
    <w:rsid w:val="003D0C00"/>
    <w:rsid w:val="003F496C"/>
    <w:rsid w:val="003F5265"/>
    <w:rsid w:val="00410F2D"/>
    <w:rsid w:val="00412EAB"/>
    <w:rsid w:val="00422F1B"/>
    <w:rsid w:val="0043058C"/>
    <w:rsid w:val="00443639"/>
    <w:rsid w:val="00447DA9"/>
    <w:rsid w:val="0045249A"/>
    <w:rsid w:val="004570FA"/>
    <w:rsid w:val="0046422A"/>
    <w:rsid w:val="00466848"/>
    <w:rsid w:val="004828F7"/>
    <w:rsid w:val="00484EB6"/>
    <w:rsid w:val="00487C12"/>
    <w:rsid w:val="00493B37"/>
    <w:rsid w:val="00495ECE"/>
    <w:rsid w:val="00496825"/>
    <w:rsid w:val="004A66D2"/>
    <w:rsid w:val="004D2C29"/>
    <w:rsid w:val="004D46CD"/>
    <w:rsid w:val="004E24DD"/>
    <w:rsid w:val="004F3B6B"/>
    <w:rsid w:val="004F6C68"/>
    <w:rsid w:val="00511852"/>
    <w:rsid w:val="00513340"/>
    <w:rsid w:val="005160FA"/>
    <w:rsid w:val="0051632C"/>
    <w:rsid w:val="005202F8"/>
    <w:rsid w:val="0054312A"/>
    <w:rsid w:val="005471C3"/>
    <w:rsid w:val="005568FC"/>
    <w:rsid w:val="005958F4"/>
    <w:rsid w:val="005B290B"/>
    <w:rsid w:val="005D2AD9"/>
    <w:rsid w:val="005F11A2"/>
    <w:rsid w:val="006013D8"/>
    <w:rsid w:val="006148B3"/>
    <w:rsid w:val="00620BE0"/>
    <w:rsid w:val="00631400"/>
    <w:rsid w:val="006504EB"/>
    <w:rsid w:val="00651109"/>
    <w:rsid w:val="00656A43"/>
    <w:rsid w:val="00662FD7"/>
    <w:rsid w:val="00671ACC"/>
    <w:rsid w:val="006934C9"/>
    <w:rsid w:val="006950F6"/>
    <w:rsid w:val="00697DC8"/>
    <w:rsid w:val="006A75AA"/>
    <w:rsid w:val="006B1C53"/>
    <w:rsid w:val="006C56AE"/>
    <w:rsid w:val="006E0E6D"/>
    <w:rsid w:val="006E7F17"/>
    <w:rsid w:val="0070015A"/>
    <w:rsid w:val="00713CA2"/>
    <w:rsid w:val="0071774B"/>
    <w:rsid w:val="007272AB"/>
    <w:rsid w:val="00734FE1"/>
    <w:rsid w:val="007356BF"/>
    <w:rsid w:val="0074593B"/>
    <w:rsid w:val="00763A20"/>
    <w:rsid w:val="00771596"/>
    <w:rsid w:val="007924B4"/>
    <w:rsid w:val="00792F74"/>
    <w:rsid w:val="00797592"/>
    <w:rsid w:val="007B2F6E"/>
    <w:rsid w:val="007C4BF3"/>
    <w:rsid w:val="007D35EF"/>
    <w:rsid w:val="007E2889"/>
    <w:rsid w:val="007E31FA"/>
    <w:rsid w:val="007E4A79"/>
    <w:rsid w:val="007E530C"/>
    <w:rsid w:val="007F7B59"/>
    <w:rsid w:val="00800BFD"/>
    <w:rsid w:val="008057C6"/>
    <w:rsid w:val="00810168"/>
    <w:rsid w:val="0083638C"/>
    <w:rsid w:val="00854CFB"/>
    <w:rsid w:val="008631E1"/>
    <w:rsid w:val="00871C5A"/>
    <w:rsid w:val="00875714"/>
    <w:rsid w:val="00877276"/>
    <w:rsid w:val="008C5C3D"/>
    <w:rsid w:val="008D1A24"/>
    <w:rsid w:val="008E19AE"/>
    <w:rsid w:val="008E3FAC"/>
    <w:rsid w:val="008E6B3D"/>
    <w:rsid w:val="008F3724"/>
    <w:rsid w:val="00901E14"/>
    <w:rsid w:val="00912E0E"/>
    <w:rsid w:val="0092382B"/>
    <w:rsid w:val="00925AD5"/>
    <w:rsid w:val="00946285"/>
    <w:rsid w:val="0096094B"/>
    <w:rsid w:val="00961C3B"/>
    <w:rsid w:val="00965B7F"/>
    <w:rsid w:val="00980B54"/>
    <w:rsid w:val="00980F3A"/>
    <w:rsid w:val="00993C34"/>
    <w:rsid w:val="009B0B8B"/>
    <w:rsid w:val="009B5756"/>
    <w:rsid w:val="009C4034"/>
    <w:rsid w:val="009D29C4"/>
    <w:rsid w:val="009D3433"/>
    <w:rsid w:val="009D4C44"/>
    <w:rsid w:val="009E5947"/>
    <w:rsid w:val="009F2A83"/>
    <w:rsid w:val="00A230D9"/>
    <w:rsid w:val="00A5139C"/>
    <w:rsid w:val="00A534F7"/>
    <w:rsid w:val="00A6232B"/>
    <w:rsid w:val="00A62F3A"/>
    <w:rsid w:val="00A6659D"/>
    <w:rsid w:val="00A75E42"/>
    <w:rsid w:val="00A7647A"/>
    <w:rsid w:val="00A824C4"/>
    <w:rsid w:val="00A86B78"/>
    <w:rsid w:val="00AA4051"/>
    <w:rsid w:val="00AB571E"/>
    <w:rsid w:val="00AB7E98"/>
    <w:rsid w:val="00AD2F54"/>
    <w:rsid w:val="00AE2C93"/>
    <w:rsid w:val="00AF2FC3"/>
    <w:rsid w:val="00B00C00"/>
    <w:rsid w:val="00B0495F"/>
    <w:rsid w:val="00B072EE"/>
    <w:rsid w:val="00B14DBA"/>
    <w:rsid w:val="00B22DE1"/>
    <w:rsid w:val="00B2747B"/>
    <w:rsid w:val="00B333C7"/>
    <w:rsid w:val="00B4200D"/>
    <w:rsid w:val="00B467F7"/>
    <w:rsid w:val="00B50B4B"/>
    <w:rsid w:val="00B56202"/>
    <w:rsid w:val="00B625AA"/>
    <w:rsid w:val="00B77C04"/>
    <w:rsid w:val="00BA6421"/>
    <w:rsid w:val="00BB0777"/>
    <w:rsid w:val="00BC7BB0"/>
    <w:rsid w:val="00BF154E"/>
    <w:rsid w:val="00BF1FDF"/>
    <w:rsid w:val="00BF7759"/>
    <w:rsid w:val="00C03ED5"/>
    <w:rsid w:val="00C05FD8"/>
    <w:rsid w:val="00C10452"/>
    <w:rsid w:val="00C1499B"/>
    <w:rsid w:val="00C16F87"/>
    <w:rsid w:val="00C41496"/>
    <w:rsid w:val="00C415C0"/>
    <w:rsid w:val="00C5482A"/>
    <w:rsid w:val="00C62BF2"/>
    <w:rsid w:val="00CC4DBB"/>
    <w:rsid w:val="00CE0936"/>
    <w:rsid w:val="00CE1279"/>
    <w:rsid w:val="00CF7E4F"/>
    <w:rsid w:val="00D01DC0"/>
    <w:rsid w:val="00D34C8F"/>
    <w:rsid w:val="00D35536"/>
    <w:rsid w:val="00D600B5"/>
    <w:rsid w:val="00D61E4E"/>
    <w:rsid w:val="00D72469"/>
    <w:rsid w:val="00DA07B9"/>
    <w:rsid w:val="00DB7C4B"/>
    <w:rsid w:val="00DD1ADB"/>
    <w:rsid w:val="00DD7A12"/>
    <w:rsid w:val="00DF0190"/>
    <w:rsid w:val="00E136FA"/>
    <w:rsid w:val="00E140BA"/>
    <w:rsid w:val="00E16B87"/>
    <w:rsid w:val="00E16FB5"/>
    <w:rsid w:val="00E32F8E"/>
    <w:rsid w:val="00E37A7C"/>
    <w:rsid w:val="00E47806"/>
    <w:rsid w:val="00E61A5E"/>
    <w:rsid w:val="00E673A1"/>
    <w:rsid w:val="00E802D7"/>
    <w:rsid w:val="00E917D7"/>
    <w:rsid w:val="00EC104E"/>
    <w:rsid w:val="00EC730B"/>
    <w:rsid w:val="00F06822"/>
    <w:rsid w:val="00F24B53"/>
    <w:rsid w:val="00F2699E"/>
    <w:rsid w:val="00F27E13"/>
    <w:rsid w:val="00F32BC8"/>
    <w:rsid w:val="00F618F0"/>
    <w:rsid w:val="00F634CD"/>
    <w:rsid w:val="00F80C97"/>
    <w:rsid w:val="00F846DF"/>
    <w:rsid w:val="00F849EE"/>
    <w:rsid w:val="00F907C6"/>
    <w:rsid w:val="00FA41B0"/>
    <w:rsid w:val="00FA7744"/>
    <w:rsid w:val="00FB4B09"/>
    <w:rsid w:val="00FB5252"/>
    <w:rsid w:val="00FB7CE2"/>
    <w:rsid w:val="00FD69A5"/>
    <w:rsid w:val="00FE0A42"/>
    <w:rsid w:val="00FE61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9F036E"/>
  <w15:chartTrackingRefBased/>
  <w15:docId w15:val="{65287398-86A7-494E-B2EE-5C684FDF9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2">
    <w:name w:val="heading 2"/>
    <w:basedOn w:val="Normal"/>
    <w:next w:val="Normal"/>
    <w:qFormat/>
    <w:pPr>
      <w:keepNext/>
      <w:outlineLvl w:val="1"/>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lgerian" w:hAnsi="Algerian"/>
      <w:sz w:val="32"/>
    </w:rPr>
  </w:style>
  <w:style w:type="paragraph" w:styleId="ListParagraph">
    <w:name w:val="List Paragraph"/>
    <w:basedOn w:val="Normal"/>
    <w:uiPriority w:val="34"/>
    <w:qFormat/>
    <w:rsid w:val="001F2B13"/>
    <w:pPr>
      <w:spacing w:after="160" w:line="259"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80756">
      <w:bodyDiv w:val="1"/>
      <w:marLeft w:val="0"/>
      <w:marRight w:val="0"/>
      <w:marTop w:val="0"/>
      <w:marBottom w:val="0"/>
      <w:divBdr>
        <w:top w:val="none" w:sz="0" w:space="0" w:color="auto"/>
        <w:left w:val="none" w:sz="0" w:space="0" w:color="auto"/>
        <w:bottom w:val="none" w:sz="0" w:space="0" w:color="auto"/>
        <w:right w:val="none" w:sz="0" w:space="0" w:color="auto"/>
      </w:divBdr>
    </w:div>
    <w:div w:id="99349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20Lordan\Application%20Data\Microsoft\Templates\COMPTON%20PARISH%20COUNCI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COMPTON PARISH COUNCIL.dot</Template>
  <TotalTime>0</TotalTime>
  <Pages>4</Pages>
  <Words>1742</Words>
  <Characters>9099</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COMPTON PARISH COUNCIL</vt:lpstr>
    </vt:vector>
  </TitlesOfParts>
  <Company/>
  <LinksUpToDate>false</LinksUpToDate>
  <CharactersWithSpaces>10820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COMPTON PARISH COUNCIL</dc:title>
  <dc:subject/>
  <dc:creator>M Lordan</dc:creator>
  <cp:keywords/>
  <cp:lastModifiedBy>Fiona Curtis</cp:lastModifiedBy>
  <cp:revision>2</cp:revision>
  <cp:lastPrinted>2024-05-10T21:26:00Z</cp:lastPrinted>
  <dcterms:created xsi:type="dcterms:W3CDTF">2025-07-12T12:26:00Z</dcterms:created>
  <dcterms:modified xsi:type="dcterms:W3CDTF">2025-07-12T12:26:00Z</dcterms:modified>
</cp:coreProperties>
</file>